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2D" w:rsidRPr="0017772D" w:rsidRDefault="0017772D" w:rsidP="00C2546D">
      <w:pPr>
        <w:spacing w:after="0" w:line="240" w:lineRule="auto"/>
        <w:rPr>
          <w:rFonts w:ascii="Arial Narrow" w:hAnsi="Arial Narrow"/>
          <w:sz w:val="24"/>
          <w:szCs w:val="24"/>
          <w:u w:val="single"/>
        </w:rPr>
      </w:pPr>
      <w:bookmarkStart w:id="0" w:name="_GoBack"/>
      <w:bookmarkEnd w:id="0"/>
      <w:r w:rsidRPr="0017772D">
        <w:rPr>
          <w:rFonts w:ascii="Arial Narrow" w:hAnsi="Arial Narrow"/>
          <w:sz w:val="24"/>
          <w:szCs w:val="24"/>
          <w:u w:val="single"/>
        </w:rPr>
        <w:t>SPD-Fraktion, Bahnhofsplatz 5, 46535 Dinslaken</w:t>
      </w:r>
    </w:p>
    <w:p w:rsidR="00C2546D" w:rsidRPr="0017772D" w:rsidRDefault="00C2546D" w:rsidP="00C2546D">
      <w:pPr>
        <w:spacing w:after="0" w:line="240" w:lineRule="auto"/>
        <w:rPr>
          <w:rFonts w:ascii="Arial Narrow" w:hAnsi="Arial Narrow"/>
          <w:sz w:val="24"/>
          <w:szCs w:val="24"/>
          <w:u w:val="single"/>
        </w:rPr>
      </w:pPr>
      <w:r w:rsidRPr="0017772D">
        <w:rPr>
          <w:rFonts w:ascii="Arial Narrow" w:hAnsi="Arial Narrow"/>
          <w:sz w:val="24"/>
          <w:szCs w:val="24"/>
          <w:u w:val="single"/>
        </w:rPr>
        <w:t>CDU-Fraktion, Gartenstraße 41, 46535 Dinslaken</w:t>
      </w:r>
    </w:p>
    <w:p w:rsidR="00F77950" w:rsidRPr="0017772D" w:rsidRDefault="00F77950" w:rsidP="00F77950">
      <w:pPr>
        <w:spacing w:after="0" w:line="240" w:lineRule="auto"/>
        <w:rPr>
          <w:rFonts w:ascii="Arial Narrow" w:hAnsi="Arial Narrow"/>
          <w:b/>
          <w:sz w:val="24"/>
          <w:szCs w:val="24"/>
        </w:rPr>
      </w:pPr>
    </w:p>
    <w:p w:rsidR="00F77950" w:rsidRPr="00311F02" w:rsidRDefault="00F77950" w:rsidP="00311F02">
      <w:pPr>
        <w:spacing w:after="100" w:afterAutospacing="1" w:line="240" w:lineRule="auto"/>
        <w:contextualSpacing/>
        <w:jc w:val="both"/>
        <w:rPr>
          <w:rFonts w:ascii="CDU Kievit Tab" w:hAnsi="CDU Kievit Tab"/>
          <w:sz w:val="24"/>
        </w:rPr>
      </w:pPr>
      <w:r w:rsidRPr="00311F02">
        <w:rPr>
          <w:rFonts w:ascii="CDU Kievit Tab" w:hAnsi="CDU Kievit Tab"/>
          <w:sz w:val="24"/>
        </w:rPr>
        <w:t>Stadt Dinslaken</w:t>
      </w:r>
    </w:p>
    <w:p w:rsidR="00F77950" w:rsidRPr="00311F02" w:rsidRDefault="00F77950" w:rsidP="00311F02">
      <w:pPr>
        <w:spacing w:after="100" w:afterAutospacing="1" w:line="240" w:lineRule="auto"/>
        <w:contextualSpacing/>
        <w:jc w:val="both"/>
        <w:rPr>
          <w:rFonts w:ascii="CDU Kievit Tab" w:hAnsi="CDU Kievit Tab"/>
          <w:sz w:val="24"/>
        </w:rPr>
      </w:pPr>
      <w:r w:rsidRPr="00311F02">
        <w:rPr>
          <w:rFonts w:ascii="CDU Kievit Tab" w:hAnsi="CDU Kievit Tab"/>
          <w:sz w:val="24"/>
        </w:rPr>
        <w:t xml:space="preserve">Herrn Bürgermeister </w:t>
      </w:r>
    </w:p>
    <w:p w:rsidR="00F77950" w:rsidRPr="00311F02" w:rsidRDefault="00F77950" w:rsidP="00311F02">
      <w:pPr>
        <w:spacing w:after="100" w:afterAutospacing="1" w:line="240" w:lineRule="auto"/>
        <w:contextualSpacing/>
        <w:jc w:val="both"/>
        <w:rPr>
          <w:rFonts w:ascii="CDU Kievit Tab" w:hAnsi="CDU Kievit Tab"/>
          <w:sz w:val="24"/>
        </w:rPr>
      </w:pPr>
      <w:r w:rsidRPr="00311F02">
        <w:rPr>
          <w:rFonts w:ascii="CDU Kievit Tab" w:hAnsi="CDU Kievit Tab"/>
          <w:sz w:val="24"/>
        </w:rPr>
        <w:t>Dr. Michael Heidinger</w:t>
      </w:r>
    </w:p>
    <w:p w:rsidR="00F77950" w:rsidRPr="00311F02" w:rsidRDefault="00F77950" w:rsidP="00311F02">
      <w:pPr>
        <w:spacing w:after="100" w:afterAutospacing="1" w:line="240" w:lineRule="auto"/>
        <w:contextualSpacing/>
        <w:jc w:val="both"/>
        <w:rPr>
          <w:rFonts w:ascii="CDU Kievit Tab" w:hAnsi="CDU Kievit Tab"/>
          <w:sz w:val="24"/>
        </w:rPr>
      </w:pPr>
      <w:r w:rsidRPr="00311F02">
        <w:rPr>
          <w:rFonts w:ascii="CDU Kievit Tab" w:hAnsi="CDU Kievit Tab"/>
          <w:sz w:val="24"/>
        </w:rPr>
        <w:t>Platz d’Agen 1</w:t>
      </w:r>
    </w:p>
    <w:p w:rsidR="00F77950" w:rsidRPr="00311F02" w:rsidRDefault="00F77950" w:rsidP="00311F02">
      <w:pPr>
        <w:spacing w:after="100" w:afterAutospacing="1" w:line="240" w:lineRule="auto"/>
        <w:contextualSpacing/>
        <w:jc w:val="both"/>
        <w:rPr>
          <w:rFonts w:ascii="CDU Kievit Tab" w:hAnsi="CDU Kievit Tab"/>
          <w:sz w:val="24"/>
        </w:rPr>
      </w:pPr>
      <w:r w:rsidRPr="00311F02">
        <w:rPr>
          <w:rFonts w:ascii="CDU Kievit Tab" w:hAnsi="CDU Kievit Tab"/>
          <w:sz w:val="24"/>
        </w:rPr>
        <w:t>46535 Dinslaken</w:t>
      </w:r>
    </w:p>
    <w:p w:rsidR="00F77950" w:rsidRPr="0017772D" w:rsidRDefault="00F77950" w:rsidP="00F77950">
      <w:pPr>
        <w:spacing w:after="0" w:line="240" w:lineRule="auto"/>
        <w:rPr>
          <w:rFonts w:ascii="Arial Narrow" w:hAnsi="Arial Narrow"/>
          <w:sz w:val="24"/>
          <w:szCs w:val="24"/>
        </w:rPr>
      </w:pPr>
    </w:p>
    <w:p w:rsidR="00425622" w:rsidRDefault="00425622" w:rsidP="00F77950">
      <w:pPr>
        <w:spacing w:after="0" w:line="240" w:lineRule="auto"/>
        <w:rPr>
          <w:rFonts w:ascii="Arial Narrow" w:hAnsi="Arial Narrow"/>
          <w:sz w:val="24"/>
          <w:szCs w:val="24"/>
        </w:rPr>
      </w:pPr>
    </w:p>
    <w:p w:rsidR="00D6758E" w:rsidRPr="0017772D" w:rsidRDefault="00D6758E" w:rsidP="00F77950">
      <w:pPr>
        <w:spacing w:after="0" w:line="240" w:lineRule="auto"/>
        <w:rPr>
          <w:rFonts w:ascii="Arial Narrow" w:hAnsi="Arial Narrow"/>
          <w:sz w:val="24"/>
          <w:szCs w:val="24"/>
        </w:rPr>
      </w:pPr>
    </w:p>
    <w:p w:rsidR="00F77950" w:rsidRPr="0017772D" w:rsidRDefault="00F77950" w:rsidP="00F77950">
      <w:pPr>
        <w:spacing w:after="0" w:line="240" w:lineRule="auto"/>
        <w:jc w:val="right"/>
        <w:rPr>
          <w:rFonts w:ascii="Arial Narrow" w:hAnsi="Arial Narrow"/>
          <w:sz w:val="24"/>
          <w:szCs w:val="24"/>
        </w:rPr>
      </w:pPr>
      <w:r w:rsidRPr="0017772D">
        <w:rPr>
          <w:rFonts w:ascii="Arial Narrow" w:hAnsi="Arial Narrow"/>
          <w:sz w:val="24"/>
          <w:szCs w:val="24"/>
        </w:rPr>
        <w:t xml:space="preserve">Dinslaken, </w:t>
      </w:r>
      <w:r w:rsidR="00564134">
        <w:rPr>
          <w:rFonts w:ascii="Arial Narrow" w:hAnsi="Arial Narrow"/>
          <w:sz w:val="24"/>
          <w:szCs w:val="24"/>
        </w:rPr>
        <w:t>25</w:t>
      </w:r>
      <w:r w:rsidR="000A537C">
        <w:rPr>
          <w:rFonts w:ascii="Arial Narrow" w:hAnsi="Arial Narrow"/>
          <w:sz w:val="24"/>
          <w:szCs w:val="24"/>
        </w:rPr>
        <w:t>. Oktober 2016</w:t>
      </w:r>
    </w:p>
    <w:p w:rsidR="00F77950" w:rsidRPr="0017772D" w:rsidRDefault="00F77950" w:rsidP="00F77950">
      <w:pPr>
        <w:spacing w:after="0" w:line="240" w:lineRule="auto"/>
        <w:jc w:val="right"/>
        <w:rPr>
          <w:rFonts w:ascii="Arial Narrow" w:hAnsi="Arial Narrow"/>
          <w:sz w:val="24"/>
          <w:szCs w:val="24"/>
        </w:rPr>
      </w:pPr>
    </w:p>
    <w:p w:rsidR="00F77950" w:rsidRPr="0017772D" w:rsidRDefault="00F77950" w:rsidP="00F77950">
      <w:pPr>
        <w:spacing w:after="0" w:line="240" w:lineRule="auto"/>
        <w:jc w:val="right"/>
        <w:rPr>
          <w:rFonts w:ascii="Arial Narrow" w:hAnsi="Arial Narrow"/>
          <w:sz w:val="24"/>
          <w:szCs w:val="24"/>
        </w:rPr>
      </w:pPr>
    </w:p>
    <w:p w:rsidR="000660DE" w:rsidRDefault="000660DE" w:rsidP="000A537C">
      <w:pPr>
        <w:spacing w:after="100" w:afterAutospacing="1" w:line="240" w:lineRule="auto"/>
        <w:contextualSpacing/>
        <w:jc w:val="both"/>
        <w:rPr>
          <w:rFonts w:ascii="CDU Kievit Tab" w:hAnsi="CDU Kievit Tab"/>
          <w:sz w:val="26"/>
          <w:szCs w:val="26"/>
        </w:rPr>
      </w:pPr>
    </w:p>
    <w:p w:rsidR="00D6758E" w:rsidRPr="00CF5EA7" w:rsidRDefault="00D6758E" w:rsidP="000A537C">
      <w:pPr>
        <w:spacing w:after="100" w:afterAutospacing="1" w:line="240" w:lineRule="auto"/>
        <w:contextualSpacing/>
        <w:jc w:val="both"/>
        <w:rPr>
          <w:rFonts w:ascii="CDU Kievit Tab" w:hAnsi="CDU Kievit Tab"/>
          <w:sz w:val="26"/>
          <w:szCs w:val="26"/>
        </w:rPr>
      </w:pPr>
    </w:p>
    <w:p w:rsidR="000A537C" w:rsidRPr="002C41B8" w:rsidRDefault="000A537C" w:rsidP="000A537C">
      <w:pPr>
        <w:spacing w:after="100" w:afterAutospacing="1" w:line="240" w:lineRule="auto"/>
        <w:contextualSpacing/>
        <w:jc w:val="both"/>
        <w:rPr>
          <w:rFonts w:ascii="CDU Kievit Tab" w:hAnsi="CDU Kievit Tab"/>
          <w:b/>
          <w:sz w:val="26"/>
          <w:szCs w:val="26"/>
        </w:rPr>
      </w:pPr>
      <w:r w:rsidRPr="002C41B8">
        <w:rPr>
          <w:rFonts w:ascii="CDU Kievit Tab" w:hAnsi="CDU Kievit Tab"/>
          <w:b/>
          <w:sz w:val="26"/>
          <w:szCs w:val="26"/>
        </w:rPr>
        <w:t>Antrag der Fraktionen SPD und CDU im Rat der Stadt Dinslaken</w:t>
      </w:r>
    </w:p>
    <w:p w:rsidR="000A537C" w:rsidRPr="000A537C" w:rsidRDefault="000A537C" w:rsidP="000A537C">
      <w:pPr>
        <w:spacing w:after="100" w:afterAutospacing="1" w:line="240" w:lineRule="auto"/>
        <w:contextualSpacing/>
        <w:jc w:val="both"/>
        <w:rPr>
          <w:rFonts w:ascii="CDU Kievit Tab" w:hAnsi="CDU Kievit Tab"/>
          <w:sz w:val="24"/>
        </w:rPr>
      </w:pPr>
      <w:r w:rsidRPr="000A537C">
        <w:rPr>
          <w:rFonts w:ascii="CDU Kievit Tab" w:hAnsi="CDU Kievit Tab"/>
          <w:sz w:val="24"/>
        </w:rPr>
        <w:t>hier: Vorbereitung zur Gründung einer Flächenentwicklungsgesellschaft</w:t>
      </w:r>
    </w:p>
    <w:p w:rsidR="000A537C" w:rsidRPr="000A537C" w:rsidRDefault="000A537C" w:rsidP="000A537C">
      <w:pPr>
        <w:spacing w:after="100" w:afterAutospacing="1" w:line="240" w:lineRule="auto"/>
        <w:contextualSpacing/>
        <w:jc w:val="both"/>
        <w:rPr>
          <w:rFonts w:ascii="CDU Kievit Tab" w:hAnsi="CDU Kievit Tab"/>
          <w:sz w:val="24"/>
        </w:rPr>
      </w:pPr>
    </w:p>
    <w:p w:rsidR="000A537C" w:rsidRPr="00564134" w:rsidRDefault="000A537C" w:rsidP="000A537C">
      <w:pPr>
        <w:spacing w:after="100" w:afterAutospacing="1" w:line="240" w:lineRule="auto"/>
        <w:contextualSpacing/>
        <w:jc w:val="both"/>
        <w:rPr>
          <w:rFonts w:ascii="CDU Kievit Tab" w:hAnsi="CDU Kievit Tab"/>
          <w:sz w:val="24"/>
        </w:rPr>
      </w:pPr>
      <w:r w:rsidRPr="00564134">
        <w:rPr>
          <w:rFonts w:ascii="CDU Kievit Tab" w:hAnsi="CDU Kievit Tab"/>
          <w:sz w:val="24"/>
        </w:rPr>
        <w:t>Sehr geehrter Herr Bürgermeister Dr. Heidinger,</w:t>
      </w:r>
    </w:p>
    <w:p w:rsidR="00E27B1B" w:rsidRPr="00564134" w:rsidRDefault="00E27B1B" w:rsidP="000A537C">
      <w:pPr>
        <w:spacing w:after="100" w:afterAutospacing="1" w:line="240" w:lineRule="auto"/>
        <w:contextualSpacing/>
        <w:jc w:val="both"/>
        <w:rPr>
          <w:rFonts w:ascii="CDU Kievit Tab" w:hAnsi="CDU Kievit Tab"/>
          <w:sz w:val="24"/>
        </w:rPr>
      </w:pPr>
    </w:p>
    <w:p w:rsidR="000A537C" w:rsidRPr="00564134" w:rsidRDefault="000A537C" w:rsidP="000A537C">
      <w:pPr>
        <w:spacing w:after="100" w:afterAutospacing="1" w:line="240" w:lineRule="auto"/>
        <w:contextualSpacing/>
        <w:jc w:val="both"/>
        <w:rPr>
          <w:rFonts w:ascii="CDU Kievit Tab" w:hAnsi="CDU Kievit Tab"/>
          <w:sz w:val="24"/>
        </w:rPr>
      </w:pPr>
      <w:r w:rsidRPr="00564134">
        <w:rPr>
          <w:rFonts w:ascii="CDU Kievit Tab" w:hAnsi="CDU Kievit Tab"/>
          <w:sz w:val="24"/>
        </w:rPr>
        <w:t>die Fraktionen SPD und CDU im Rat der Stadt Dinslaken beantragen, der Rat möge die Verwaltung beauftragen, die Voraussetzungen zur Gründung einer städtischen Flächenentwicklungsgesellschaft darzustellen und zur Beratung in die Ausschüsse zu bringen.</w:t>
      </w:r>
    </w:p>
    <w:p w:rsidR="000A537C" w:rsidRPr="00564134" w:rsidRDefault="000A537C" w:rsidP="000A537C">
      <w:pPr>
        <w:spacing w:after="100" w:afterAutospacing="1" w:line="240" w:lineRule="auto"/>
        <w:contextualSpacing/>
        <w:jc w:val="both"/>
        <w:rPr>
          <w:rFonts w:ascii="CDU Kievit Tab" w:hAnsi="CDU Kievit Tab"/>
          <w:sz w:val="24"/>
        </w:rPr>
      </w:pPr>
    </w:p>
    <w:p w:rsidR="000A537C" w:rsidRPr="00564134" w:rsidRDefault="000A537C" w:rsidP="000A537C">
      <w:pPr>
        <w:spacing w:after="100" w:afterAutospacing="1" w:line="240" w:lineRule="auto"/>
        <w:contextualSpacing/>
        <w:jc w:val="both"/>
        <w:rPr>
          <w:rFonts w:ascii="CDU Kievit Tab" w:hAnsi="CDU Kievit Tab"/>
          <w:sz w:val="28"/>
          <w:szCs w:val="28"/>
          <w:u w:val="single"/>
        </w:rPr>
      </w:pPr>
      <w:r w:rsidRPr="00564134">
        <w:rPr>
          <w:rFonts w:ascii="CDU Kievit Tab" w:hAnsi="CDU Kievit Tab"/>
          <w:sz w:val="28"/>
          <w:szCs w:val="28"/>
          <w:u w:val="single"/>
        </w:rPr>
        <w:t>B</w:t>
      </w:r>
      <w:r w:rsidR="00DF0E58">
        <w:rPr>
          <w:rFonts w:ascii="CDU Kievit Tab" w:hAnsi="CDU Kievit Tab"/>
          <w:sz w:val="28"/>
          <w:szCs w:val="28"/>
          <w:u w:val="single"/>
        </w:rPr>
        <w:t xml:space="preserve"> </w:t>
      </w:r>
      <w:r w:rsidRPr="00564134">
        <w:rPr>
          <w:rFonts w:ascii="CDU Kievit Tab" w:hAnsi="CDU Kievit Tab"/>
          <w:sz w:val="28"/>
          <w:szCs w:val="28"/>
          <w:u w:val="single"/>
        </w:rPr>
        <w:t>e</w:t>
      </w:r>
      <w:r w:rsidR="00DF0E58">
        <w:rPr>
          <w:rFonts w:ascii="CDU Kievit Tab" w:hAnsi="CDU Kievit Tab"/>
          <w:sz w:val="28"/>
          <w:szCs w:val="28"/>
          <w:u w:val="single"/>
        </w:rPr>
        <w:t xml:space="preserve"> </w:t>
      </w:r>
      <w:r w:rsidRPr="00564134">
        <w:rPr>
          <w:rFonts w:ascii="CDU Kievit Tab" w:hAnsi="CDU Kievit Tab"/>
          <w:sz w:val="28"/>
          <w:szCs w:val="28"/>
          <w:u w:val="single"/>
        </w:rPr>
        <w:t>g</w:t>
      </w:r>
      <w:r w:rsidR="00DF0E58">
        <w:rPr>
          <w:rFonts w:ascii="CDU Kievit Tab" w:hAnsi="CDU Kievit Tab"/>
          <w:sz w:val="28"/>
          <w:szCs w:val="28"/>
          <w:u w:val="single"/>
        </w:rPr>
        <w:t xml:space="preserve"> </w:t>
      </w:r>
      <w:r w:rsidRPr="00564134">
        <w:rPr>
          <w:rFonts w:ascii="CDU Kievit Tab" w:hAnsi="CDU Kievit Tab"/>
          <w:sz w:val="28"/>
          <w:szCs w:val="28"/>
          <w:u w:val="single"/>
        </w:rPr>
        <w:t>r</w:t>
      </w:r>
      <w:r w:rsidR="00DF0E58">
        <w:rPr>
          <w:rFonts w:ascii="CDU Kievit Tab" w:hAnsi="CDU Kievit Tab"/>
          <w:sz w:val="28"/>
          <w:szCs w:val="28"/>
          <w:u w:val="single"/>
        </w:rPr>
        <w:t xml:space="preserve"> </w:t>
      </w:r>
      <w:r w:rsidRPr="00564134">
        <w:rPr>
          <w:rFonts w:ascii="CDU Kievit Tab" w:hAnsi="CDU Kievit Tab"/>
          <w:sz w:val="28"/>
          <w:szCs w:val="28"/>
          <w:u w:val="single"/>
        </w:rPr>
        <w:t>ü</w:t>
      </w:r>
      <w:r w:rsidR="00DF0E58">
        <w:rPr>
          <w:rFonts w:ascii="CDU Kievit Tab" w:hAnsi="CDU Kievit Tab"/>
          <w:sz w:val="28"/>
          <w:szCs w:val="28"/>
          <w:u w:val="single"/>
        </w:rPr>
        <w:t xml:space="preserve"> </w:t>
      </w:r>
      <w:r w:rsidRPr="00564134">
        <w:rPr>
          <w:rFonts w:ascii="CDU Kievit Tab" w:hAnsi="CDU Kievit Tab"/>
          <w:sz w:val="28"/>
          <w:szCs w:val="28"/>
          <w:u w:val="single"/>
        </w:rPr>
        <w:t>n</w:t>
      </w:r>
      <w:r w:rsidR="00DF0E58">
        <w:rPr>
          <w:rFonts w:ascii="CDU Kievit Tab" w:hAnsi="CDU Kievit Tab"/>
          <w:sz w:val="28"/>
          <w:szCs w:val="28"/>
          <w:u w:val="single"/>
        </w:rPr>
        <w:t xml:space="preserve"> </w:t>
      </w:r>
      <w:r w:rsidRPr="00564134">
        <w:rPr>
          <w:rFonts w:ascii="CDU Kievit Tab" w:hAnsi="CDU Kievit Tab"/>
          <w:sz w:val="28"/>
          <w:szCs w:val="28"/>
          <w:u w:val="single"/>
        </w:rPr>
        <w:t>d</w:t>
      </w:r>
      <w:r w:rsidR="00DF0E58">
        <w:rPr>
          <w:rFonts w:ascii="CDU Kievit Tab" w:hAnsi="CDU Kievit Tab"/>
          <w:sz w:val="28"/>
          <w:szCs w:val="28"/>
          <w:u w:val="single"/>
        </w:rPr>
        <w:t xml:space="preserve"> </w:t>
      </w:r>
      <w:r w:rsidRPr="00564134">
        <w:rPr>
          <w:rFonts w:ascii="CDU Kievit Tab" w:hAnsi="CDU Kievit Tab"/>
          <w:sz w:val="28"/>
          <w:szCs w:val="28"/>
          <w:u w:val="single"/>
        </w:rPr>
        <w:t>u</w:t>
      </w:r>
      <w:r w:rsidR="00DF0E58">
        <w:rPr>
          <w:rFonts w:ascii="CDU Kievit Tab" w:hAnsi="CDU Kievit Tab"/>
          <w:sz w:val="28"/>
          <w:szCs w:val="28"/>
          <w:u w:val="single"/>
        </w:rPr>
        <w:t xml:space="preserve"> </w:t>
      </w:r>
      <w:r w:rsidRPr="00564134">
        <w:rPr>
          <w:rFonts w:ascii="CDU Kievit Tab" w:hAnsi="CDU Kievit Tab"/>
          <w:sz w:val="28"/>
          <w:szCs w:val="28"/>
          <w:u w:val="single"/>
        </w:rPr>
        <w:t>n</w:t>
      </w:r>
      <w:r w:rsidR="00DF0E58">
        <w:rPr>
          <w:rFonts w:ascii="CDU Kievit Tab" w:hAnsi="CDU Kievit Tab"/>
          <w:sz w:val="28"/>
          <w:szCs w:val="28"/>
          <w:u w:val="single"/>
        </w:rPr>
        <w:t xml:space="preserve"> </w:t>
      </w:r>
      <w:r w:rsidRPr="00564134">
        <w:rPr>
          <w:rFonts w:ascii="CDU Kievit Tab" w:hAnsi="CDU Kievit Tab"/>
          <w:sz w:val="28"/>
          <w:szCs w:val="28"/>
          <w:u w:val="single"/>
        </w:rPr>
        <w:t>g</w:t>
      </w:r>
      <w:r w:rsidR="00DF0E58">
        <w:rPr>
          <w:rFonts w:ascii="CDU Kievit Tab" w:hAnsi="CDU Kievit Tab"/>
          <w:sz w:val="28"/>
          <w:szCs w:val="28"/>
          <w:u w:val="single"/>
        </w:rPr>
        <w:t xml:space="preserve"> </w:t>
      </w:r>
      <w:r w:rsidRPr="00564134">
        <w:rPr>
          <w:rFonts w:ascii="CDU Kievit Tab" w:hAnsi="CDU Kievit Tab"/>
          <w:sz w:val="28"/>
          <w:szCs w:val="28"/>
          <w:u w:val="single"/>
        </w:rPr>
        <w:t>:</w:t>
      </w:r>
    </w:p>
    <w:p w:rsidR="00E27B1B" w:rsidRPr="00564134" w:rsidRDefault="00E27B1B" w:rsidP="000A537C">
      <w:pPr>
        <w:spacing w:after="100" w:afterAutospacing="1" w:line="240" w:lineRule="auto"/>
        <w:contextualSpacing/>
        <w:jc w:val="both"/>
        <w:rPr>
          <w:rFonts w:ascii="CDU Kievit Tab" w:hAnsi="CDU Kievit Tab"/>
          <w:sz w:val="24"/>
        </w:rPr>
      </w:pPr>
    </w:p>
    <w:p w:rsidR="000A537C" w:rsidRPr="00564134" w:rsidRDefault="000A537C" w:rsidP="00CE6043">
      <w:pPr>
        <w:spacing w:after="100" w:afterAutospacing="1" w:line="240" w:lineRule="auto"/>
        <w:contextualSpacing/>
        <w:jc w:val="both"/>
        <w:rPr>
          <w:rFonts w:ascii="CDU Kievit Tab" w:hAnsi="CDU Kievit Tab"/>
          <w:sz w:val="24"/>
        </w:rPr>
      </w:pPr>
      <w:r w:rsidRPr="00564134">
        <w:rPr>
          <w:rFonts w:ascii="CDU Kievit Tab" w:hAnsi="CDU Kievit Tab"/>
          <w:sz w:val="24"/>
        </w:rPr>
        <w:t xml:space="preserve">Wie schon im gemeinsamen Antrag von SPD und CDU vom 29.9.2015 geht es uns um die Schaffung von Wohnraum in Dinslaken. Der daraus resultierende „Runde Tisch Wohnen“ hat bereits jetzt gezeigt, dass eine Entwicklungsgesellschaft das richtige Instrument sein kann um auf dem Gebiet des Wohnungsbaus aktive Handlungsfähigkeit zu erlangen. Auch im Rahmen der Diskussion zur Entwicklung des Areals der Trabrennbahn wurde deutlich, dass die perspektivische Entwicklung unserer Stadt in den nächsten Jahren ganz entscheidend von der Bereitstellung geeigneter Flächen für die Wohnraumversorgung breiter Teile der Dinslakener Bevölkerung sein wird. Damit einher geht die Notwendigkeit zur Entwicklung weiterer Gewerbeflächen. </w:t>
      </w:r>
    </w:p>
    <w:p w:rsidR="000A537C" w:rsidRPr="00564134" w:rsidRDefault="000A537C" w:rsidP="000A537C">
      <w:pPr>
        <w:spacing w:after="100" w:afterAutospacing="1" w:line="240" w:lineRule="auto"/>
        <w:contextualSpacing/>
        <w:jc w:val="both"/>
        <w:rPr>
          <w:rFonts w:ascii="CDU Kievit Tab" w:hAnsi="CDU Kievit Tab"/>
          <w:sz w:val="24"/>
        </w:rPr>
      </w:pPr>
    </w:p>
    <w:p w:rsidR="000A537C" w:rsidRPr="00564134" w:rsidRDefault="000A537C" w:rsidP="000A537C">
      <w:pPr>
        <w:spacing w:after="100" w:afterAutospacing="1" w:line="240" w:lineRule="auto"/>
        <w:contextualSpacing/>
        <w:jc w:val="both"/>
        <w:rPr>
          <w:rFonts w:ascii="CDU Kievit Tab" w:hAnsi="CDU Kievit Tab"/>
          <w:sz w:val="24"/>
        </w:rPr>
      </w:pPr>
      <w:r w:rsidRPr="00564134">
        <w:rPr>
          <w:rFonts w:ascii="CDU Kievit Tab" w:hAnsi="CDU Kievit Tab"/>
          <w:sz w:val="24"/>
        </w:rPr>
        <w:t>Die Verwaltung hat deutlich gemacht, dass die Stadt im Rahmen der Regionalplanung dazu erhebliche Flächenpotenziale ( ca. 80 ha ) als Entwicklungsfläche bzw. neue Siedlung</w:t>
      </w:r>
      <w:r w:rsidR="000660DE" w:rsidRPr="00564134">
        <w:rPr>
          <w:rFonts w:ascii="CDU Kievit Tab" w:hAnsi="CDU Kievit Tab"/>
          <w:sz w:val="24"/>
        </w:rPr>
        <w:t>s</w:t>
      </w:r>
      <w:r w:rsidRPr="00564134">
        <w:rPr>
          <w:rFonts w:ascii="CDU Kievit Tab" w:hAnsi="CDU Kievit Tab"/>
          <w:sz w:val="24"/>
        </w:rPr>
        <w:t xml:space="preserve">fläche auszuweisen in der Lage ist. Die Fraktionen von SPD und CDU glauben, dass die bisher üblichen Verfahrensweisen der Bauleitplanung nicht für die anstehende planerische Entwicklung der Flächen geeignet sind. Darüber hinaus bedarf es einer grundlegenden Regelung des Bodenmanagements, wodurch unter anderem sichergestellt wird, dass die Kosten und Folgekosten der Entwicklung nicht allein durch die Allgemeinheit getragen werden müssen. </w:t>
      </w:r>
    </w:p>
    <w:p w:rsidR="000A537C" w:rsidRPr="00CF5EA7" w:rsidRDefault="000660DE" w:rsidP="000A537C">
      <w:pPr>
        <w:spacing w:after="100" w:afterAutospacing="1" w:line="240" w:lineRule="auto"/>
        <w:contextualSpacing/>
        <w:jc w:val="both"/>
        <w:rPr>
          <w:rFonts w:ascii="CDU Kievit Tab" w:hAnsi="CDU Kievit Tab"/>
          <w:sz w:val="28"/>
          <w:szCs w:val="28"/>
        </w:rPr>
      </w:pPr>
      <w:r>
        <w:rPr>
          <w:rFonts w:ascii="CDU Kievit Tab" w:hAnsi="CDU Kievit Tab"/>
          <w:sz w:val="24"/>
        </w:rPr>
        <w:lastRenderedPageBreak/>
        <w:tab/>
      </w:r>
      <w:r>
        <w:rPr>
          <w:rFonts w:ascii="CDU Kievit Tab" w:hAnsi="CDU Kievit Tab"/>
          <w:sz w:val="24"/>
        </w:rPr>
        <w:tab/>
      </w:r>
      <w:r>
        <w:rPr>
          <w:rFonts w:ascii="CDU Kievit Tab" w:hAnsi="CDU Kievit Tab"/>
          <w:sz w:val="24"/>
        </w:rPr>
        <w:tab/>
      </w:r>
      <w:r>
        <w:rPr>
          <w:rFonts w:ascii="CDU Kievit Tab" w:hAnsi="CDU Kievit Tab"/>
          <w:sz w:val="24"/>
        </w:rPr>
        <w:tab/>
      </w:r>
      <w:r>
        <w:rPr>
          <w:rFonts w:ascii="CDU Kievit Tab" w:hAnsi="CDU Kievit Tab"/>
          <w:sz w:val="24"/>
        </w:rPr>
        <w:tab/>
      </w:r>
      <w:r>
        <w:rPr>
          <w:rFonts w:ascii="CDU Kievit Tab" w:hAnsi="CDU Kievit Tab"/>
          <w:sz w:val="24"/>
        </w:rPr>
        <w:tab/>
      </w:r>
      <w:r>
        <w:rPr>
          <w:rFonts w:ascii="CDU Kievit Tab" w:hAnsi="CDU Kievit Tab"/>
          <w:sz w:val="24"/>
        </w:rPr>
        <w:tab/>
      </w:r>
      <w:r>
        <w:rPr>
          <w:rFonts w:ascii="CDU Kievit Tab" w:hAnsi="CDU Kievit Tab"/>
          <w:sz w:val="24"/>
        </w:rPr>
        <w:tab/>
      </w:r>
      <w:r>
        <w:rPr>
          <w:rFonts w:ascii="CDU Kievit Tab" w:hAnsi="CDU Kievit Tab"/>
          <w:sz w:val="24"/>
        </w:rPr>
        <w:tab/>
      </w:r>
      <w:r>
        <w:rPr>
          <w:rFonts w:ascii="CDU Kievit Tab" w:hAnsi="CDU Kievit Tab"/>
          <w:sz w:val="24"/>
        </w:rPr>
        <w:tab/>
      </w:r>
      <w:r>
        <w:rPr>
          <w:rFonts w:ascii="CDU Kievit Tab" w:hAnsi="CDU Kievit Tab"/>
          <w:sz w:val="24"/>
        </w:rPr>
        <w:tab/>
      </w:r>
      <w:r>
        <w:rPr>
          <w:rFonts w:ascii="CDU Kievit Tab" w:hAnsi="CDU Kievit Tab"/>
          <w:sz w:val="24"/>
        </w:rPr>
        <w:tab/>
      </w:r>
    </w:p>
    <w:p w:rsidR="000660DE" w:rsidRPr="00564134" w:rsidRDefault="000660DE" w:rsidP="000660DE">
      <w:pPr>
        <w:pStyle w:val="Listenabsatz"/>
        <w:spacing w:after="100" w:afterAutospacing="1" w:line="240" w:lineRule="auto"/>
        <w:ind w:left="4455"/>
        <w:jc w:val="both"/>
        <w:rPr>
          <w:rFonts w:ascii="CDU Kievit Tab" w:hAnsi="CDU Kievit Tab"/>
          <w:sz w:val="24"/>
        </w:rPr>
      </w:pPr>
      <w:r w:rsidRPr="00564134">
        <w:rPr>
          <w:rFonts w:ascii="CDU Kievit Tab" w:hAnsi="CDU Kievit Tab"/>
          <w:sz w:val="24"/>
        </w:rPr>
        <w:t xml:space="preserve">Seite 2 </w:t>
      </w:r>
    </w:p>
    <w:p w:rsidR="000660DE" w:rsidRDefault="000660DE" w:rsidP="000A537C">
      <w:pPr>
        <w:spacing w:after="100" w:afterAutospacing="1" w:line="240" w:lineRule="auto"/>
        <w:contextualSpacing/>
        <w:jc w:val="both"/>
        <w:rPr>
          <w:rFonts w:ascii="CDU Kievit Tab" w:hAnsi="CDU Kievit Tab"/>
          <w:sz w:val="24"/>
        </w:rPr>
      </w:pPr>
    </w:p>
    <w:p w:rsidR="000A537C" w:rsidRPr="000A537C" w:rsidRDefault="000A537C" w:rsidP="000A537C">
      <w:pPr>
        <w:spacing w:after="100" w:afterAutospacing="1" w:line="240" w:lineRule="auto"/>
        <w:contextualSpacing/>
        <w:jc w:val="both"/>
        <w:rPr>
          <w:rFonts w:ascii="CDU Kievit Tab" w:hAnsi="CDU Kievit Tab"/>
          <w:sz w:val="24"/>
        </w:rPr>
      </w:pPr>
    </w:p>
    <w:p w:rsidR="000A537C" w:rsidRPr="000A537C" w:rsidRDefault="000A537C" w:rsidP="000A537C">
      <w:pPr>
        <w:spacing w:after="100" w:afterAutospacing="1" w:line="240" w:lineRule="auto"/>
        <w:contextualSpacing/>
        <w:jc w:val="both"/>
        <w:rPr>
          <w:rFonts w:ascii="CDU Kievit Tab" w:hAnsi="CDU Kievit Tab"/>
          <w:sz w:val="24"/>
        </w:rPr>
      </w:pPr>
      <w:r w:rsidRPr="000A537C">
        <w:rPr>
          <w:rFonts w:ascii="CDU Kievit Tab" w:hAnsi="CDU Kievit Tab"/>
          <w:sz w:val="24"/>
        </w:rPr>
        <w:t>Vor diesem Hintergrund soll die Verwaltung aufzeigen, welche Form der Bauland</w:t>
      </w:r>
      <w:r w:rsidR="000660DE">
        <w:rPr>
          <w:rFonts w:ascii="CDU Kievit Tab" w:hAnsi="CDU Kievit Tab"/>
          <w:sz w:val="24"/>
        </w:rPr>
        <w:t>-</w:t>
      </w:r>
      <w:r w:rsidRPr="000A537C">
        <w:rPr>
          <w:rFonts w:ascii="CDU Kievit Tab" w:hAnsi="CDU Kievit Tab"/>
          <w:sz w:val="24"/>
        </w:rPr>
        <w:t>entwicklung und Organisationsform für eine an den Grundsätzen der Flächenentwicklung</w:t>
      </w:r>
      <w:r w:rsidR="000660DE">
        <w:rPr>
          <w:rFonts w:ascii="CDU Kievit Tab" w:hAnsi="CDU Kievit Tab"/>
          <w:sz w:val="24"/>
        </w:rPr>
        <w:t xml:space="preserve">  (</w:t>
      </w:r>
      <w:r w:rsidRPr="000A537C">
        <w:rPr>
          <w:rFonts w:ascii="CDU Kievit Tab" w:hAnsi="CDU Kievit Tab"/>
          <w:sz w:val="24"/>
        </w:rPr>
        <w:t xml:space="preserve">Innen- vor Außenentwicklung etc. ) ausgerichteten Vorgehensweise geeignet erscheint und die entsprechenden Auswirkungen und Methoden eines zielgerichteten Baulandmanagements darlegen. Dabei soll auch überprüft werden, inwieweit die Gesellschaften Wohnbau, Stadtwerke und Sparkasse in die Struktur und Vorgehensweise eingebunden werden können. </w:t>
      </w:r>
    </w:p>
    <w:p w:rsidR="000A537C" w:rsidRDefault="000A537C" w:rsidP="000A537C">
      <w:pPr>
        <w:spacing w:after="100" w:afterAutospacing="1" w:line="240" w:lineRule="auto"/>
        <w:contextualSpacing/>
        <w:jc w:val="both"/>
        <w:rPr>
          <w:rFonts w:ascii="CDU Kievit Tab" w:hAnsi="CDU Kievit Tab"/>
          <w:sz w:val="24"/>
        </w:rPr>
      </w:pPr>
    </w:p>
    <w:p w:rsidR="006931E7" w:rsidRPr="000A537C" w:rsidRDefault="006931E7" w:rsidP="000A537C">
      <w:pPr>
        <w:spacing w:after="100" w:afterAutospacing="1" w:line="240" w:lineRule="auto"/>
        <w:contextualSpacing/>
        <w:jc w:val="both"/>
        <w:rPr>
          <w:rFonts w:ascii="CDU Kievit Tab" w:hAnsi="CDU Kievit Tab"/>
          <w:sz w:val="24"/>
        </w:rPr>
      </w:pPr>
    </w:p>
    <w:p w:rsidR="000A537C" w:rsidRDefault="006931E7" w:rsidP="000A537C">
      <w:pPr>
        <w:spacing w:after="100" w:afterAutospacing="1" w:line="240" w:lineRule="auto"/>
        <w:contextualSpacing/>
        <w:jc w:val="both"/>
        <w:rPr>
          <w:rFonts w:ascii="CDU Kievit Tab" w:hAnsi="CDU Kievit Tab"/>
          <w:sz w:val="24"/>
        </w:rPr>
      </w:pPr>
      <w:r>
        <w:rPr>
          <w:rFonts w:ascii="CDU Kievit Tab" w:hAnsi="CDU Kievit Tab"/>
          <w:sz w:val="24"/>
        </w:rPr>
        <w:t>Mit freundlichen Grüßen</w:t>
      </w:r>
    </w:p>
    <w:p w:rsidR="00374719" w:rsidRDefault="00374719" w:rsidP="000A537C">
      <w:pPr>
        <w:spacing w:after="100" w:afterAutospacing="1" w:line="240" w:lineRule="auto"/>
        <w:contextualSpacing/>
        <w:jc w:val="both"/>
        <w:rPr>
          <w:rFonts w:ascii="CDU Kievit Tab" w:hAnsi="CDU Kievit Tab"/>
          <w:sz w:val="24"/>
        </w:rPr>
      </w:pPr>
    </w:p>
    <w:p w:rsidR="00374719" w:rsidRPr="000A537C" w:rsidRDefault="00D6758E" w:rsidP="000A537C">
      <w:pPr>
        <w:spacing w:after="100" w:afterAutospacing="1" w:line="240" w:lineRule="auto"/>
        <w:contextualSpacing/>
        <w:jc w:val="both"/>
        <w:rPr>
          <w:rFonts w:ascii="CDU Kievit Tab" w:hAnsi="CDU Kievit Tab"/>
          <w:sz w:val="24"/>
        </w:rPr>
      </w:pPr>
      <w:r>
        <w:rPr>
          <w:noProof/>
          <w:lang w:eastAsia="de-DE"/>
        </w:rPr>
        <w:drawing>
          <wp:anchor distT="0" distB="0" distL="114300" distR="114300" simplePos="0" relativeHeight="251658240" behindDoc="1" locked="0" layoutInCell="1" allowOverlap="1" wp14:anchorId="3AF23580" wp14:editId="78FB3568">
            <wp:simplePos x="0" y="0"/>
            <wp:positionH relativeFrom="column">
              <wp:posOffset>1090930</wp:posOffset>
            </wp:positionH>
            <wp:positionV relativeFrom="paragraph">
              <wp:posOffset>6835775</wp:posOffset>
            </wp:positionV>
            <wp:extent cx="1505585" cy="171259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37C" w:rsidRPr="000A537C" w:rsidRDefault="000A537C" w:rsidP="000A537C">
      <w:pPr>
        <w:spacing w:after="100" w:afterAutospacing="1" w:line="240" w:lineRule="auto"/>
        <w:contextualSpacing/>
        <w:jc w:val="both"/>
        <w:rPr>
          <w:rFonts w:ascii="CDU Kievit Tab" w:hAnsi="CDU Kievit Tab"/>
          <w:sz w:val="24"/>
        </w:rPr>
      </w:pPr>
    </w:p>
    <w:p w:rsidR="00F77950" w:rsidRPr="00E27B1B" w:rsidRDefault="00F22051" w:rsidP="00F77950">
      <w:pPr>
        <w:spacing w:after="0" w:line="240" w:lineRule="auto"/>
        <w:jc w:val="both"/>
        <w:rPr>
          <w:rFonts w:ascii="CDU Kievit Tab" w:hAnsi="CDU Kievit Tab"/>
          <w:sz w:val="24"/>
          <w:szCs w:val="24"/>
        </w:rPr>
      </w:pPr>
      <w:r w:rsidRPr="00E27B1B">
        <w:rPr>
          <w:rFonts w:ascii="CDU Kievit Tab" w:hAnsi="CDU Kievit Tab"/>
          <w:sz w:val="24"/>
          <w:szCs w:val="24"/>
        </w:rPr>
        <w:t>J</w:t>
      </w:r>
      <w:r w:rsidR="00F77950" w:rsidRPr="00E27B1B">
        <w:rPr>
          <w:rFonts w:ascii="CDU Kievit Tab" w:hAnsi="CDU Kievit Tab"/>
          <w:sz w:val="24"/>
          <w:szCs w:val="24"/>
        </w:rPr>
        <w:t xml:space="preserve">ürgen Buchmann </w:t>
      </w:r>
      <w:r w:rsidR="00F77950" w:rsidRPr="00E27B1B">
        <w:rPr>
          <w:rFonts w:ascii="CDU Kievit Tab" w:hAnsi="CDU Kievit Tab"/>
          <w:sz w:val="24"/>
          <w:szCs w:val="24"/>
        </w:rPr>
        <w:tab/>
      </w:r>
      <w:r w:rsidR="00F77950" w:rsidRPr="00E27B1B">
        <w:rPr>
          <w:rFonts w:ascii="CDU Kievit Tab" w:hAnsi="CDU Kievit Tab"/>
          <w:sz w:val="24"/>
          <w:szCs w:val="24"/>
        </w:rPr>
        <w:tab/>
      </w:r>
      <w:r w:rsidR="00F77950" w:rsidRPr="00E27B1B">
        <w:rPr>
          <w:rFonts w:ascii="CDU Kievit Tab" w:hAnsi="CDU Kievit Tab"/>
          <w:sz w:val="24"/>
          <w:szCs w:val="24"/>
        </w:rPr>
        <w:tab/>
      </w:r>
      <w:r w:rsidR="00F77950" w:rsidRPr="00E27B1B">
        <w:rPr>
          <w:rFonts w:ascii="CDU Kievit Tab" w:hAnsi="CDU Kievit Tab"/>
          <w:sz w:val="24"/>
          <w:szCs w:val="24"/>
        </w:rPr>
        <w:tab/>
      </w:r>
      <w:r w:rsidR="00F77950" w:rsidRPr="00E27B1B">
        <w:rPr>
          <w:rFonts w:ascii="CDU Kievit Tab" w:hAnsi="CDU Kievit Tab"/>
          <w:sz w:val="24"/>
          <w:szCs w:val="24"/>
        </w:rPr>
        <w:tab/>
      </w:r>
      <w:r w:rsidR="00F77950" w:rsidRPr="00E27B1B">
        <w:rPr>
          <w:rFonts w:ascii="CDU Kievit Tab" w:hAnsi="CDU Kievit Tab"/>
          <w:sz w:val="24"/>
          <w:szCs w:val="24"/>
        </w:rPr>
        <w:tab/>
        <w:t>Heinz Wansing</w:t>
      </w:r>
      <w:r w:rsidR="00F77950" w:rsidRPr="00E27B1B">
        <w:rPr>
          <w:rFonts w:ascii="CDU Kievit Tab" w:hAnsi="CDU Kievit Tab"/>
          <w:sz w:val="24"/>
          <w:szCs w:val="24"/>
        </w:rPr>
        <w:tab/>
      </w:r>
      <w:r w:rsidR="000F2F71" w:rsidRPr="00E27B1B">
        <w:rPr>
          <w:rFonts w:ascii="CDU Kievit Tab" w:hAnsi="CDU Kievit Tab"/>
          <w:sz w:val="24"/>
          <w:szCs w:val="24"/>
        </w:rPr>
        <w:tab/>
      </w:r>
      <w:r w:rsidR="000F2F71" w:rsidRPr="00E27B1B">
        <w:rPr>
          <w:rFonts w:ascii="CDU Kievit Tab" w:hAnsi="CDU Kievit Tab"/>
          <w:sz w:val="24"/>
          <w:szCs w:val="24"/>
        </w:rPr>
        <w:tab/>
      </w:r>
      <w:r w:rsidR="00F77950" w:rsidRPr="00E27B1B">
        <w:rPr>
          <w:rFonts w:ascii="CDU Kievit Tab" w:hAnsi="CDU Kievit Tab"/>
          <w:sz w:val="24"/>
          <w:szCs w:val="24"/>
        </w:rPr>
        <w:tab/>
      </w:r>
    </w:p>
    <w:p w:rsidR="00F77950" w:rsidRPr="00E27B1B" w:rsidRDefault="00F77950" w:rsidP="00F77950">
      <w:pPr>
        <w:spacing w:after="0" w:line="240" w:lineRule="auto"/>
        <w:jc w:val="both"/>
        <w:rPr>
          <w:rFonts w:ascii="CDU Kievit Tab" w:hAnsi="CDU Kievit Tab"/>
          <w:sz w:val="24"/>
          <w:szCs w:val="24"/>
        </w:rPr>
      </w:pPr>
      <w:r w:rsidRPr="00E27B1B">
        <w:rPr>
          <w:rFonts w:ascii="CDU Kievit Tab" w:hAnsi="CDU Kievit Tab"/>
          <w:sz w:val="24"/>
          <w:szCs w:val="24"/>
        </w:rPr>
        <w:t>SPD Fraktion</w:t>
      </w:r>
      <w:r w:rsidRPr="00E27B1B">
        <w:rPr>
          <w:rFonts w:ascii="CDU Kievit Tab" w:hAnsi="CDU Kievit Tab"/>
          <w:sz w:val="24"/>
          <w:szCs w:val="24"/>
        </w:rPr>
        <w:tab/>
      </w:r>
      <w:r w:rsidRPr="00E27B1B">
        <w:rPr>
          <w:rFonts w:ascii="CDU Kievit Tab" w:hAnsi="CDU Kievit Tab"/>
          <w:sz w:val="24"/>
          <w:szCs w:val="24"/>
        </w:rPr>
        <w:tab/>
      </w:r>
      <w:r w:rsidRPr="00E27B1B">
        <w:rPr>
          <w:rFonts w:ascii="CDU Kievit Tab" w:hAnsi="CDU Kievit Tab"/>
          <w:sz w:val="24"/>
          <w:szCs w:val="24"/>
        </w:rPr>
        <w:tab/>
      </w:r>
      <w:r w:rsidRPr="00E27B1B">
        <w:rPr>
          <w:rFonts w:ascii="CDU Kievit Tab" w:hAnsi="CDU Kievit Tab"/>
          <w:sz w:val="24"/>
          <w:szCs w:val="24"/>
        </w:rPr>
        <w:tab/>
      </w:r>
      <w:r w:rsidRPr="00E27B1B">
        <w:rPr>
          <w:rFonts w:ascii="CDU Kievit Tab" w:hAnsi="CDU Kievit Tab"/>
          <w:sz w:val="24"/>
          <w:szCs w:val="24"/>
        </w:rPr>
        <w:tab/>
      </w:r>
      <w:r w:rsidRPr="00E27B1B">
        <w:rPr>
          <w:rFonts w:ascii="CDU Kievit Tab" w:hAnsi="CDU Kievit Tab"/>
          <w:sz w:val="24"/>
          <w:szCs w:val="24"/>
        </w:rPr>
        <w:tab/>
      </w:r>
      <w:r w:rsidRPr="00E27B1B">
        <w:rPr>
          <w:rFonts w:ascii="CDU Kievit Tab" w:hAnsi="CDU Kievit Tab"/>
          <w:sz w:val="24"/>
          <w:szCs w:val="24"/>
        </w:rPr>
        <w:tab/>
        <w:t xml:space="preserve">CDU Fraktion </w:t>
      </w:r>
    </w:p>
    <w:p w:rsidR="00F77950" w:rsidRPr="00E27B1B" w:rsidRDefault="00564134" w:rsidP="00F77950">
      <w:pPr>
        <w:spacing w:after="0" w:line="240" w:lineRule="auto"/>
        <w:jc w:val="both"/>
        <w:rPr>
          <w:rFonts w:ascii="CDU Kievit Tab" w:hAnsi="CDU Kievit Tab"/>
          <w:sz w:val="24"/>
          <w:szCs w:val="24"/>
        </w:rPr>
      </w:pPr>
      <w:r>
        <w:rPr>
          <w:rFonts w:ascii="CDU Kievit Tab" w:hAnsi="CDU Kievit Tab"/>
          <w:sz w:val="24"/>
          <w:szCs w:val="24"/>
        </w:rPr>
        <w:t xml:space="preserve">im Rat der Stadt Dinslaken </w:t>
      </w:r>
      <w:r>
        <w:rPr>
          <w:rFonts w:ascii="CDU Kievit Tab" w:hAnsi="CDU Kievit Tab"/>
          <w:sz w:val="24"/>
          <w:szCs w:val="24"/>
        </w:rPr>
        <w:tab/>
      </w:r>
      <w:r>
        <w:rPr>
          <w:rFonts w:ascii="CDU Kievit Tab" w:hAnsi="CDU Kievit Tab"/>
          <w:sz w:val="24"/>
          <w:szCs w:val="24"/>
        </w:rPr>
        <w:tab/>
      </w:r>
      <w:r w:rsidR="00F77950" w:rsidRPr="00E27B1B">
        <w:rPr>
          <w:rFonts w:ascii="CDU Kievit Tab" w:hAnsi="CDU Kievit Tab"/>
          <w:sz w:val="24"/>
          <w:szCs w:val="24"/>
        </w:rPr>
        <w:tab/>
      </w:r>
      <w:r w:rsidR="00F77950" w:rsidRPr="00E27B1B">
        <w:rPr>
          <w:rFonts w:ascii="CDU Kievit Tab" w:hAnsi="CDU Kievit Tab"/>
          <w:sz w:val="24"/>
          <w:szCs w:val="24"/>
        </w:rPr>
        <w:tab/>
      </w:r>
      <w:r w:rsidR="00D6758E">
        <w:rPr>
          <w:rFonts w:ascii="CDU Kievit Tab" w:hAnsi="CDU Kievit Tab"/>
          <w:sz w:val="24"/>
          <w:szCs w:val="24"/>
        </w:rPr>
        <w:tab/>
      </w:r>
      <w:r w:rsidR="00F77950" w:rsidRPr="00E27B1B">
        <w:rPr>
          <w:rFonts w:ascii="CDU Kievit Tab" w:hAnsi="CDU Kievit Tab"/>
          <w:sz w:val="24"/>
          <w:szCs w:val="24"/>
        </w:rPr>
        <w:t>im Rat der Stadt Dinslaken</w:t>
      </w:r>
    </w:p>
    <w:p w:rsidR="00F77950" w:rsidRPr="00E27B1B" w:rsidRDefault="00F77950" w:rsidP="00F77950">
      <w:pPr>
        <w:spacing w:after="0" w:line="240" w:lineRule="auto"/>
        <w:jc w:val="both"/>
        <w:rPr>
          <w:rFonts w:ascii="CDU Kievit Tab" w:hAnsi="CDU Kievit Tab"/>
          <w:sz w:val="24"/>
          <w:szCs w:val="24"/>
        </w:rPr>
      </w:pPr>
    </w:p>
    <w:p w:rsidR="00425622" w:rsidRPr="00E27B1B" w:rsidRDefault="00425622" w:rsidP="00F77950">
      <w:pPr>
        <w:spacing w:after="0" w:line="240" w:lineRule="auto"/>
        <w:rPr>
          <w:rFonts w:ascii="CDU Kievit Tab" w:hAnsi="CDU Kievit Tab"/>
          <w:sz w:val="24"/>
          <w:szCs w:val="24"/>
        </w:rPr>
      </w:pPr>
    </w:p>
    <w:p w:rsidR="00425622" w:rsidRPr="00E27B1B" w:rsidRDefault="0028780E" w:rsidP="00F77950">
      <w:pPr>
        <w:spacing w:after="0" w:line="240" w:lineRule="auto"/>
        <w:rPr>
          <w:rFonts w:ascii="CDU Kievit Tab" w:hAnsi="CDU Kievit Tab"/>
          <w:sz w:val="24"/>
          <w:szCs w:val="24"/>
        </w:rPr>
      </w:pPr>
      <w:r>
        <w:rPr>
          <w:rFonts w:ascii="CDU Kievit Tab" w:hAnsi="CDU Kievit Tab"/>
          <w:noProof/>
          <w:sz w:val="24"/>
          <w:szCs w:val="24"/>
          <w:lang w:eastAsia="de-DE"/>
        </w:rPr>
        <w:drawing>
          <wp:anchor distT="0" distB="0" distL="114300" distR="114300" simplePos="0" relativeHeight="251664384" behindDoc="1" locked="0" layoutInCell="1" allowOverlap="1" wp14:anchorId="1DCB4C5E" wp14:editId="1B3D6793">
            <wp:simplePos x="0" y="0"/>
            <wp:positionH relativeFrom="column">
              <wp:posOffset>4043680</wp:posOffset>
            </wp:positionH>
            <wp:positionV relativeFrom="paragraph">
              <wp:posOffset>6835775</wp:posOffset>
            </wp:positionV>
            <wp:extent cx="1505585" cy="1712595"/>
            <wp:effectExtent l="0" t="0" r="0"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5622" w:rsidRDefault="0028780E" w:rsidP="00F77950">
      <w:pPr>
        <w:spacing w:after="0" w:line="240" w:lineRule="auto"/>
        <w:rPr>
          <w:rFonts w:ascii="CDU Kievit Tab" w:hAnsi="CDU Kievit Tab"/>
          <w:sz w:val="24"/>
          <w:szCs w:val="24"/>
        </w:rPr>
      </w:pPr>
      <w:r>
        <w:rPr>
          <w:rFonts w:ascii="CDU Kievit Tab" w:hAnsi="CDU Kievit Tab"/>
          <w:noProof/>
          <w:sz w:val="24"/>
          <w:szCs w:val="24"/>
          <w:lang w:eastAsia="de-DE"/>
        </w:rPr>
        <w:drawing>
          <wp:anchor distT="0" distB="0" distL="114300" distR="114300" simplePos="0" relativeHeight="251661312" behindDoc="1" locked="0" layoutInCell="1" allowOverlap="1" wp14:anchorId="1DBB3970" wp14:editId="329738A8">
            <wp:simplePos x="0" y="0"/>
            <wp:positionH relativeFrom="column">
              <wp:posOffset>1090930</wp:posOffset>
            </wp:positionH>
            <wp:positionV relativeFrom="paragraph">
              <wp:posOffset>6835775</wp:posOffset>
            </wp:positionV>
            <wp:extent cx="1505585" cy="1712595"/>
            <wp:effectExtent l="0" t="0" r="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58E">
        <w:rPr>
          <w:rFonts w:ascii="CDU Kievit Tab" w:hAnsi="CDU Kievit Tab"/>
          <w:noProof/>
          <w:sz w:val="24"/>
          <w:szCs w:val="24"/>
          <w:lang w:eastAsia="de-DE"/>
        </w:rPr>
        <w:drawing>
          <wp:anchor distT="0" distB="0" distL="114300" distR="114300" simplePos="0" relativeHeight="251660288" behindDoc="1" locked="0" layoutInCell="1" allowOverlap="1" wp14:anchorId="6E655CFF" wp14:editId="41AD85EB">
            <wp:simplePos x="0" y="0"/>
            <wp:positionH relativeFrom="column">
              <wp:posOffset>1090930</wp:posOffset>
            </wp:positionH>
            <wp:positionV relativeFrom="paragraph">
              <wp:posOffset>6835775</wp:posOffset>
            </wp:positionV>
            <wp:extent cx="1505585" cy="1712595"/>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58E" w:rsidRDefault="0028780E" w:rsidP="00F77950">
      <w:pPr>
        <w:spacing w:after="0" w:line="240" w:lineRule="auto"/>
        <w:rPr>
          <w:rFonts w:ascii="CDU Kievit Tab" w:hAnsi="CDU Kievit Tab"/>
          <w:sz w:val="24"/>
          <w:szCs w:val="24"/>
        </w:rPr>
      </w:pPr>
      <w:r>
        <w:rPr>
          <w:rFonts w:ascii="CDU Kievit Tab" w:hAnsi="CDU Kievit Tab"/>
          <w:noProof/>
          <w:sz w:val="24"/>
          <w:szCs w:val="24"/>
          <w:lang w:eastAsia="de-DE"/>
        </w:rPr>
        <w:drawing>
          <wp:anchor distT="0" distB="0" distL="114300" distR="114300" simplePos="0" relativeHeight="251663360" behindDoc="1" locked="0" layoutInCell="1" allowOverlap="1">
            <wp:simplePos x="0" y="0"/>
            <wp:positionH relativeFrom="column">
              <wp:posOffset>4043680</wp:posOffset>
            </wp:positionH>
            <wp:positionV relativeFrom="paragraph">
              <wp:posOffset>6835775</wp:posOffset>
            </wp:positionV>
            <wp:extent cx="1505585" cy="1712595"/>
            <wp:effectExtent l="0" t="0" r="0" b="190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DU Kievit Tab" w:hAnsi="CDU Kievit Tab"/>
          <w:noProof/>
          <w:sz w:val="24"/>
          <w:szCs w:val="24"/>
          <w:lang w:eastAsia="de-DE"/>
        </w:rPr>
        <w:drawing>
          <wp:anchor distT="0" distB="0" distL="114300" distR="114300" simplePos="0" relativeHeight="251662336" behindDoc="1" locked="0" layoutInCell="1" allowOverlap="1">
            <wp:simplePos x="0" y="0"/>
            <wp:positionH relativeFrom="column">
              <wp:posOffset>3023235</wp:posOffset>
            </wp:positionH>
            <wp:positionV relativeFrom="paragraph">
              <wp:posOffset>4485640</wp:posOffset>
            </wp:positionV>
            <wp:extent cx="1505585" cy="1712595"/>
            <wp:effectExtent l="0" t="0" r="0" b="190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58E">
        <w:rPr>
          <w:rFonts w:ascii="CDU Kievit Tab" w:hAnsi="CDU Kievit Tab"/>
          <w:noProof/>
          <w:sz w:val="24"/>
          <w:szCs w:val="24"/>
          <w:lang w:eastAsia="de-DE"/>
        </w:rPr>
        <w:drawing>
          <wp:anchor distT="0" distB="0" distL="114300" distR="114300" simplePos="0" relativeHeight="251659264" behindDoc="1" locked="0" layoutInCell="1" allowOverlap="1">
            <wp:simplePos x="0" y="0"/>
            <wp:positionH relativeFrom="column">
              <wp:posOffset>1090930</wp:posOffset>
            </wp:positionH>
            <wp:positionV relativeFrom="paragraph">
              <wp:posOffset>6835775</wp:posOffset>
            </wp:positionV>
            <wp:extent cx="1505585" cy="1712595"/>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58E" w:rsidRDefault="00D6758E" w:rsidP="00F77950">
      <w:pPr>
        <w:spacing w:after="0" w:line="240" w:lineRule="auto"/>
        <w:rPr>
          <w:rFonts w:ascii="CDU Kievit Tab" w:hAnsi="CDU Kievit Tab"/>
          <w:sz w:val="24"/>
          <w:szCs w:val="24"/>
        </w:rPr>
      </w:pPr>
    </w:p>
    <w:p w:rsidR="00D6758E" w:rsidRDefault="00D6758E" w:rsidP="00F77950">
      <w:pPr>
        <w:spacing w:after="0" w:line="240" w:lineRule="auto"/>
        <w:rPr>
          <w:rFonts w:ascii="CDU Kievit Tab" w:hAnsi="CDU Kievit Tab"/>
          <w:sz w:val="24"/>
          <w:szCs w:val="24"/>
        </w:rPr>
      </w:pPr>
    </w:p>
    <w:p w:rsidR="002C41B8" w:rsidRDefault="002C41B8" w:rsidP="00F77950">
      <w:pPr>
        <w:spacing w:after="0" w:line="240" w:lineRule="auto"/>
        <w:rPr>
          <w:rFonts w:ascii="CDU Kievit Tab" w:hAnsi="CDU Kievit Tab"/>
          <w:sz w:val="24"/>
          <w:szCs w:val="24"/>
        </w:rPr>
      </w:pPr>
    </w:p>
    <w:p w:rsidR="002C41B8" w:rsidRDefault="002C41B8" w:rsidP="00F77950">
      <w:pPr>
        <w:spacing w:after="0" w:line="240" w:lineRule="auto"/>
        <w:rPr>
          <w:rFonts w:ascii="CDU Kievit Tab" w:hAnsi="CDU Kievit Tab"/>
          <w:sz w:val="24"/>
          <w:szCs w:val="24"/>
        </w:rPr>
      </w:pPr>
    </w:p>
    <w:p w:rsidR="002C41B8" w:rsidRDefault="002C41B8" w:rsidP="00F77950">
      <w:pPr>
        <w:spacing w:after="0" w:line="240" w:lineRule="auto"/>
        <w:rPr>
          <w:rFonts w:ascii="CDU Kievit Tab" w:hAnsi="CDU Kievit Tab"/>
          <w:sz w:val="24"/>
          <w:szCs w:val="24"/>
        </w:rPr>
      </w:pPr>
    </w:p>
    <w:p w:rsidR="002C41B8" w:rsidRDefault="002C41B8" w:rsidP="00F77950">
      <w:pPr>
        <w:spacing w:after="0" w:line="240" w:lineRule="auto"/>
        <w:rPr>
          <w:rFonts w:ascii="CDU Kievit Tab" w:hAnsi="CDU Kievit Tab"/>
          <w:sz w:val="24"/>
          <w:szCs w:val="24"/>
        </w:rPr>
      </w:pPr>
    </w:p>
    <w:p w:rsidR="002C41B8" w:rsidRPr="00E27B1B" w:rsidRDefault="002C41B8" w:rsidP="00F77950">
      <w:pPr>
        <w:spacing w:after="0" w:line="240" w:lineRule="auto"/>
        <w:rPr>
          <w:rFonts w:ascii="CDU Kievit Tab" w:hAnsi="CDU Kievit Tab"/>
          <w:sz w:val="24"/>
          <w:szCs w:val="24"/>
        </w:rPr>
      </w:pPr>
    </w:p>
    <w:p w:rsidR="00F77950" w:rsidRPr="00CF5EA7" w:rsidRDefault="00F77950" w:rsidP="00D6758E">
      <w:pPr>
        <w:spacing w:after="0" w:line="240" w:lineRule="auto"/>
        <w:rPr>
          <w:rFonts w:ascii="Arial Narrow" w:hAnsi="Arial Narrow" w:cs="Arial"/>
          <w:u w:val="single"/>
        </w:rPr>
      </w:pPr>
      <w:r w:rsidRPr="00CF5EA7">
        <w:rPr>
          <w:rFonts w:ascii="Arial Narrow" w:hAnsi="Arial Narrow" w:cs="Arial"/>
          <w:u w:val="single"/>
        </w:rPr>
        <w:t>Kopie des Schreibens an:</w:t>
      </w:r>
    </w:p>
    <w:p w:rsidR="00425622" w:rsidRPr="00CF5EA7" w:rsidRDefault="00425622" w:rsidP="00D6758E">
      <w:pPr>
        <w:spacing w:after="0" w:line="240" w:lineRule="auto"/>
        <w:rPr>
          <w:rFonts w:ascii="Arial Narrow" w:hAnsi="Arial Narrow" w:cs="Arial"/>
        </w:rPr>
      </w:pPr>
      <w:r w:rsidRPr="00CF5EA7">
        <w:rPr>
          <w:rFonts w:ascii="Arial Narrow" w:hAnsi="Arial Narrow" w:cs="Arial"/>
        </w:rPr>
        <w:t>-Fraktion UBV</w:t>
      </w:r>
    </w:p>
    <w:p w:rsidR="00425622" w:rsidRPr="00CF5EA7" w:rsidRDefault="00425622" w:rsidP="00D6758E">
      <w:pPr>
        <w:spacing w:after="0" w:line="240" w:lineRule="auto"/>
        <w:rPr>
          <w:rFonts w:ascii="Arial Narrow" w:hAnsi="Arial Narrow" w:cs="Arial"/>
        </w:rPr>
      </w:pPr>
      <w:r w:rsidRPr="00CF5EA7">
        <w:rPr>
          <w:rFonts w:ascii="Arial Narrow" w:hAnsi="Arial Narrow" w:cs="Arial"/>
        </w:rPr>
        <w:t>-DIE LINKE. Dinslaken</w:t>
      </w:r>
    </w:p>
    <w:p w:rsidR="000C5F91" w:rsidRPr="00CF5EA7" w:rsidRDefault="000C5F91" w:rsidP="00D6758E">
      <w:pPr>
        <w:spacing w:after="0" w:line="240" w:lineRule="auto"/>
        <w:rPr>
          <w:rFonts w:ascii="Arial Narrow" w:hAnsi="Arial Narrow" w:cs="Arial"/>
        </w:rPr>
      </w:pPr>
      <w:r w:rsidRPr="00CF5EA7">
        <w:rPr>
          <w:rFonts w:ascii="Arial Narrow" w:hAnsi="Arial Narrow" w:cs="Arial"/>
        </w:rPr>
        <w:t>-Fraktion Bündnis 90/Die Grünen</w:t>
      </w:r>
    </w:p>
    <w:p w:rsidR="000C5F91" w:rsidRPr="00CF5EA7" w:rsidRDefault="000C5F91" w:rsidP="00D6758E">
      <w:pPr>
        <w:spacing w:after="0" w:line="240" w:lineRule="auto"/>
        <w:rPr>
          <w:rFonts w:ascii="Arial Narrow" w:hAnsi="Arial Narrow" w:cs="Arial"/>
        </w:rPr>
      </w:pPr>
      <w:r w:rsidRPr="00CF5EA7">
        <w:rPr>
          <w:rFonts w:ascii="Arial Narrow" w:hAnsi="Arial Narrow" w:cs="Arial"/>
        </w:rPr>
        <w:t>-BNP-Fraktion</w:t>
      </w:r>
    </w:p>
    <w:p w:rsidR="00425622" w:rsidRPr="00CF5EA7" w:rsidRDefault="00425622" w:rsidP="00D6758E">
      <w:pPr>
        <w:spacing w:after="0" w:line="240" w:lineRule="auto"/>
        <w:rPr>
          <w:rFonts w:ascii="Arial Narrow" w:hAnsi="Arial Narrow" w:cs="Arial"/>
        </w:rPr>
      </w:pPr>
      <w:r w:rsidRPr="00CF5EA7">
        <w:rPr>
          <w:rFonts w:ascii="Arial Narrow" w:hAnsi="Arial Narrow" w:cs="Arial"/>
        </w:rPr>
        <w:t>-Offensive Dinslaken</w:t>
      </w:r>
    </w:p>
    <w:p w:rsidR="00425622" w:rsidRPr="00CF5EA7" w:rsidRDefault="00425622" w:rsidP="00D6758E">
      <w:pPr>
        <w:spacing w:after="0" w:line="240" w:lineRule="auto"/>
        <w:rPr>
          <w:rFonts w:ascii="Arial Narrow" w:hAnsi="Arial Narrow" w:cs="Arial"/>
        </w:rPr>
      </w:pPr>
      <w:r w:rsidRPr="00CF5EA7">
        <w:rPr>
          <w:rFonts w:ascii="Arial Narrow" w:hAnsi="Arial Narrow" w:cs="Arial"/>
        </w:rPr>
        <w:t>-FDP</w:t>
      </w:r>
    </w:p>
    <w:p w:rsidR="00F77950" w:rsidRDefault="00425622" w:rsidP="00D6758E">
      <w:pPr>
        <w:spacing w:after="0" w:line="240" w:lineRule="auto"/>
        <w:rPr>
          <w:rFonts w:ascii="Arial Narrow" w:hAnsi="Arial Narrow" w:cs="Arial"/>
        </w:rPr>
      </w:pPr>
      <w:r w:rsidRPr="00CF5EA7">
        <w:rPr>
          <w:rFonts w:ascii="Arial Narrow" w:hAnsi="Arial Narrow" w:cs="Arial"/>
        </w:rPr>
        <w:t>-AWG</w:t>
      </w:r>
    </w:p>
    <w:sectPr w:rsidR="00F7795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14" w:rsidRDefault="00F56814">
      <w:pPr>
        <w:spacing w:after="0" w:line="240" w:lineRule="auto"/>
      </w:pPr>
      <w:r>
        <w:separator/>
      </w:r>
    </w:p>
  </w:endnote>
  <w:endnote w:type="continuationSeparator" w:id="0">
    <w:p w:rsidR="00F56814" w:rsidRDefault="00F5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DU Kievit Tab">
    <w:altName w:val="Impact"/>
    <w:charset w:val="00"/>
    <w:family w:val="swiss"/>
    <w:pitch w:val="variable"/>
    <w:sig w:usb0="00000003" w:usb1="10000048"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14" w:rsidRDefault="00F56814">
      <w:pPr>
        <w:spacing w:after="0" w:line="240" w:lineRule="auto"/>
      </w:pPr>
      <w:r>
        <w:separator/>
      </w:r>
    </w:p>
  </w:footnote>
  <w:footnote w:type="continuationSeparator" w:id="0">
    <w:p w:rsidR="00F56814" w:rsidRDefault="00F56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AB" w:rsidRDefault="0017772D" w:rsidP="008159AB">
    <w:pPr>
      <w:spacing w:after="0" w:line="240" w:lineRule="auto"/>
      <w:jc w:val="right"/>
      <w:rPr>
        <w:b/>
        <w:sz w:val="32"/>
        <w:szCs w:val="32"/>
      </w:rPr>
    </w:pPr>
    <w:r>
      <w:rPr>
        <w:b/>
        <w:sz w:val="32"/>
        <w:szCs w:val="32"/>
      </w:rPr>
      <w:t>SPD</w:t>
    </w:r>
    <w:r w:rsidR="0001381D">
      <w:rPr>
        <w:b/>
        <w:sz w:val="32"/>
        <w:szCs w:val="32"/>
      </w:rPr>
      <w:t>-</w:t>
    </w:r>
    <w:r w:rsidR="00F77950" w:rsidRPr="00DE2616">
      <w:rPr>
        <w:b/>
        <w:sz w:val="32"/>
        <w:szCs w:val="32"/>
      </w:rPr>
      <w:t>Fraktion im Rat der Stadt Dinslaken</w:t>
    </w:r>
  </w:p>
  <w:p w:rsidR="00C2546D" w:rsidRDefault="0017772D" w:rsidP="00C2546D">
    <w:pPr>
      <w:spacing w:after="0" w:line="240" w:lineRule="auto"/>
      <w:jc w:val="right"/>
      <w:rPr>
        <w:b/>
        <w:sz w:val="32"/>
        <w:szCs w:val="32"/>
      </w:rPr>
    </w:pPr>
    <w:r>
      <w:rPr>
        <w:b/>
        <w:sz w:val="32"/>
        <w:szCs w:val="32"/>
      </w:rPr>
      <w:t>CD</w:t>
    </w:r>
    <w:r w:rsidR="00871369">
      <w:rPr>
        <w:b/>
        <w:sz w:val="32"/>
        <w:szCs w:val="32"/>
      </w:rPr>
      <w:t>U-</w:t>
    </w:r>
    <w:r w:rsidR="00C2546D" w:rsidRPr="00DE2616">
      <w:rPr>
        <w:b/>
        <w:sz w:val="32"/>
        <w:szCs w:val="32"/>
      </w:rPr>
      <w:t>Fraktion im Rat der Stadt Dinslaken</w:t>
    </w:r>
  </w:p>
  <w:p w:rsidR="00C2546D" w:rsidRPr="00DE2616" w:rsidRDefault="00C2546D" w:rsidP="008159AB">
    <w:pPr>
      <w:spacing w:after="0" w:line="240" w:lineRule="auto"/>
      <w:jc w:val="right"/>
      <w:rPr>
        <w:b/>
        <w:sz w:val="32"/>
        <w:szCs w:val="32"/>
      </w:rPr>
    </w:pPr>
  </w:p>
  <w:p w:rsidR="00F0183A" w:rsidRDefault="00F568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DBB"/>
    <w:multiLevelType w:val="hybridMultilevel"/>
    <w:tmpl w:val="96B04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235C42"/>
    <w:multiLevelType w:val="hybridMultilevel"/>
    <w:tmpl w:val="0A3C23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856263"/>
    <w:multiLevelType w:val="hybridMultilevel"/>
    <w:tmpl w:val="F4EC9CC6"/>
    <w:lvl w:ilvl="0" w:tplc="3FFE3E6A">
      <w:numFmt w:val="bullet"/>
      <w:lvlText w:val="-"/>
      <w:lvlJc w:val="left"/>
      <w:pPr>
        <w:ind w:left="4455" w:hanging="360"/>
      </w:pPr>
      <w:rPr>
        <w:rFonts w:ascii="CDU Kievit Tab" w:eastAsiaTheme="minorHAnsi" w:hAnsi="CDU Kievit Tab" w:cstheme="minorBidi" w:hint="default"/>
        <w:b/>
      </w:rPr>
    </w:lvl>
    <w:lvl w:ilvl="1" w:tplc="04070003" w:tentative="1">
      <w:start w:val="1"/>
      <w:numFmt w:val="bullet"/>
      <w:lvlText w:val="o"/>
      <w:lvlJc w:val="left"/>
      <w:pPr>
        <w:ind w:left="5175" w:hanging="360"/>
      </w:pPr>
      <w:rPr>
        <w:rFonts w:ascii="Courier New" w:hAnsi="Courier New" w:cs="Courier New" w:hint="default"/>
      </w:rPr>
    </w:lvl>
    <w:lvl w:ilvl="2" w:tplc="04070005" w:tentative="1">
      <w:start w:val="1"/>
      <w:numFmt w:val="bullet"/>
      <w:lvlText w:val=""/>
      <w:lvlJc w:val="left"/>
      <w:pPr>
        <w:ind w:left="5895" w:hanging="360"/>
      </w:pPr>
      <w:rPr>
        <w:rFonts w:ascii="Wingdings" w:hAnsi="Wingdings" w:hint="default"/>
      </w:rPr>
    </w:lvl>
    <w:lvl w:ilvl="3" w:tplc="04070001" w:tentative="1">
      <w:start w:val="1"/>
      <w:numFmt w:val="bullet"/>
      <w:lvlText w:val=""/>
      <w:lvlJc w:val="left"/>
      <w:pPr>
        <w:ind w:left="6615" w:hanging="360"/>
      </w:pPr>
      <w:rPr>
        <w:rFonts w:ascii="Symbol" w:hAnsi="Symbol" w:hint="default"/>
      </w:rPr>
    </w:lvl>
    <w:lvl w:ilvl="4" w:tplc="04070003" w:tentative="1">
      <w:start w:val="1"/>
      <w:numFmt w:val="bullet"/>
      <w:lvlText w:val="o"/>
      <w:lvlJc w:val="left"/>
      <w:pPr>
        <w:ind w:left="7335" w:hanging="360"/>
      </w:pPr>
      <w:rPr>
        <w:rFonts w:ascii="Courier New" w:hAnsi="Courier New" w:cs="Courier New" w:hint="default"/>
      </w:rPr>
    </w:lvl>
    <w:lvl w:ilvl="5" w:tplc="04070005" w:tentative="1">
      <w:start w:val="1"/>
      <w:numFmt w:val="bullet"/>
      <w:lvlText w:val=""/>
      <w:lvlJc w:val="left"/>
      <w:pPr>
        <w:ind w:left="8055" w:hanging="360"/>
      </w:pPr>
      <w:rPr>
        <w:rFonts w:ascii="Wingdings" w:hAnsi="Wingdings" w:hint="default"/>
      </w:rPr>
    </w:lvl>
    <w:lvl w:ilvl="6" w:tplc="04070001" w:tentative="1">
      <w:start w:val="1"/>
      <w:numFmt w:val="bullet"/>
      <w:lvlText w:val=""/>
      <w:lvlJc w:val="left"/>
      <w:pPr>
        <w:ind w:left="8775" w:hanging="360"/>
      </w:pPr>
      <w:rPr>
        <w:rFonts w:ascii="Symbol" w:hAnsi="Symbol" w:hint="default"/>
      </w:rPr>
    </w:lvl>
    <w:lvl w:ilvl="7" w:tplc="04070003" w:tentative="1">
      <w:start w:val="1"/>
      <w:numFmt w:val="bullet"/>
      <w:lvlText w:val="o"/>
      <w:lvlJc w:val="left"/>
      <w:pPr>
        <w:ind w:left="9495" w:hanging="360"/>
      </w:pPr>
      <w:rPr>
        <w:rFonts w:ascii="Courier New" w:hAnsi="Courier New" w:cs="Courier New" w:hint="default"/>
      </w:rPr>
    </w:lvl>
    <w:lvl w:ilvl="8" w:tplc="04070005" w:tentative="1">
      <w:start w:val="1"/>
      <w:numFmt w:val="bullet"/>
      <w:lvlText w:val=""/>
      <w:lvlJc w:val="left"/>
      <w:pPr>
        <w:ind w:left="10215" w:hanging="360"/>
      </w:pPr>
      <w:rPr>
        <w:rFonts w:ascii="Wingdings" w:hAnsi="Wingdings" w:hint="default"/>
      </w:rPr>
    </w:lvl>
  </w:abstractNum>
  <w:abstractNum w:abstractNumId="3">
    <w:nsid w:val="2CED46DF"/>
    <w:multiLevelType w:val="hybridMultilevel"/>
    <w:tmpl w:val="FCFCE260"/>
    <w:lvl w:ilvl="0" w:tplc="49B657B4">
      <w:start w:val="2"/>
      <w:numFmt w:val="bullet"/>
      <w:lvlText w:val="-"/>
      <w:lvlJc w:val="left"/>
      <w:pPr>
        <w:ind w:left="405" w:hanging="360"/>
      </w:pPr>
      <w:rPr>
        <w:rFonts w:ascii="CDU Kievit Tab" w:eastAsia="Times New Roman" w:hAnsi="CDU Kievit Tab" w:cs="CDU Kievit Tab"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nsid w:val="2E425D54"/>
    <w:multiLevelType w:val="hybridMultilevel"/>
    <w:tmpl w:val="35FC5314"/>
    <w:lvl w:ilvl="0" w:tplc="81DC5570">
      <w:numFmt w:val="bullet"/>
      <w:lvlText w:val="-"/>
      <w:lvlJc w:val="left"/>
      <w:pPr>
        <w:ind w:left="5055" w:hanging="360"/>
      </w:pPr>
      <w:rPr>
        <w:rFonts w:ascii="CDU Kievit Tab" w:eastAsiaTheme="minorHAnsi" w:hAnsi="CDU Kievit Tab" w:cstheme="minorBidi" w:hint="default"/>
        <w:b/>
      </w:rPr>
    </w:lvl>
    <w:lvl w:ilvl="1" w:tplc="04070003" w:tentative="1">
      <w:start w:val="1"/>
      <w:numFmt w:val="bullet"/>
      <w:lvlText w:val="o"/>
      <w:lvlJc w:val="left"/>
      <w:pPr>
        <w:ind w:left="5775" w:hanging="360"/>
      </w:pPr>
      <w:rPr>
        <w:rFonts w:ascii="Courier New" w:hAnsi="Courier New" w:cs="Courier New" w:hint="default"/>
      </w:rPr>
    </w:lvl>
    <w:lvl w:ilvl="2" w:tplc="04070005" w:tentative="1">
      <w:start w:val="1"/>
      <w:numFmt w:val="bullet"/>
      <w:lvlText w:val=""/>
      <w:lvlJc w:val="left"/>
      <w:pPr>
        <w:ind w:left="6495" w:hanging="360"/>
      </w:pPr>
      <w:rPr>
        <w:rFonts w:ascii="Wingdings" w:hAnsi="Wingdings" w:hint="default"/>
      </w:rPr>
    </w:lvl>
    <w:lvl w:ilvl="3" w:tplc="04070001" w:tentative="1">
      <w:start w:val="1"/>
      <w:numFmt w:val="bullet"/>
      <w:lvlText w:val=""/>
      <w:lvlJc w:val="left"/>
      <w:pPr>
        <w:ind w:left="7215" w:hanging="360"/>
      </w:pPr>
      <w:rPr>
        <w:rFonts w:ascii="Symbol" w:hAnsi="Symbol" w:hint="default"/>
      </w:rPr>
    </w:lvl>
    <w:lvl w:ilvl="4" w:tplc="04070003" w:tentative="1">
      <w:start w:val="1"/>
      <w:numFmt w:val="bullet"/>
      <w:lvlText w:val="o"/>
      <w:lvlJc w:val="left"/>
      <w:pPr>
        <w:ind w:left="7935" w:hanging="360"/>
      </w:pPr>
      <w:rPr>
        <w:rFonts w:ascii="Courier New" w:hAnsi="Courier New" w:cs="Courier New" w:hint="default"/>
      </w:rPr>
    </w:lvl>
    <w:lvl w:ilvl="5" w:tplc="04070005" w:tentative="1">
      <w:start w:val="1"/>
      <w:numFmt w:val="bullet"/>
      <w:lvlText w:val=""/>
      <w:lvlJc w:val="left"/>
      <w:pPr>
        <w:ind w:left="8655" w:hanging="360"/>
      </w:pPr>
      <w:rPr>
        <w:rFonts w:ascii="Wingdings" w:hAnsi="Wingdings" w:hint="default"/>
      </w:rPr>
    </w:lvl>
    <w:lvl w:ilvl="6" w:tplc="04070001" w:tentative="1">
      <w:start w:val="1"/>
      <w:numFmt w:val="bullet"/>
      <w:lvlText w:val=""/>
      <w:lvlJc w:val="left"/>
      <w:pPr>
        <w:ind w:left="9375" w:hanging="360"/>
      </w:pPr>
      <w:rPr>
        <w:rFonts w:ascii="Symbol" w:hAnsi="Symbol" w:hint="default"/>
      </w:rPr>
    </w:lvl>
    <w:lvl w:ilvl="7" w:tplc="04070003" w:tentative="1">
      <w:start w:val="1"/>
      <w:numFmt w:val="bullet"/>
      <w:lvlText w:val="o"/>
      <w:lvlJc w:val="left"/>
      <w:pPr>
        <w:ind w:left="10095" w:hanging="360"/>
      </w:pPr>
      <w:rPr>
        <w:rFonts w:ascii="Courier New" w:hAnsi="Courier New" w:cs="Courier New" w:hint="default"/>
      </w:rPr>
    </w:lvl>
    <w:lvl w:ilvl="8" w:tplc="04070005" w:tentative="1">
      <w:start w:val="1"/>
      <w:numFmt w:val="bullet"/>
      <w:lvlText w:val=""/>
      <w:lvlJc w:val="left"/>
      <w:pPr>
        <w:ind w:left="10815" w:hanging="360"/>
      </w:pPr>
      <w:rPr>
        <w:rFonts w:ascii="Wingdings" w:hAnsi="Wingdings" w:hint="default"/>
      </w:rPr>
    </w:lvl>
  </w:abstractNum>
  <w:abstractNum w:abstractNumId="5">
    <w:nsid w:val="522B0041"/>
    <w:multiLevelType w:val="hybridMultilevel"/>
    <w:tmpl w:val="B942CF7A"/>
    <w:lvl w:ilvl="0" w:tplc="27401B4C">
      <w:numFmt w:val="bullet"/>
      <w:lvlText w:val="-"/>
      <w:lvlJc w:val="left"/>
      <w:pPr>
        <w:ind w:left="4605" w:hanging="360"/>
      </w:pPr>
      <w:rPr>
        <w:rFonts w:ascii="CDU Kievit Tab" w:eastAsiaTheme="minorHAnsi" w:hAnsi="CDU Kievit Tab" w:cstheme="minorBidi" w:hint="default"/>
      </w:rPr>
    </w:lvl>
    <w:lvl w:ilvl="1" w:tplc="04070003" w:tentative="1">
      <w:start w:val="1"/>
      <w:numFmt w:val="bullet"/>
      <w:lvlText w:val="o"/>
      <w:lvlJc w:val="left"/>
      <w:pPr>
        <w:ind w:left="5325" w:hanging="360"/>
      </w:pPr>
      <w:rPr>
        <w:rFonts w:ascii="Courier New" w:hAnsi="Courier New" w:cs="Courier New" w:hint="default"/>
      </w:rPr>
    </w:lvl>
    <w:lvl w:ilvl="2" w:tplc="04070005" w:tentative="1">
      <w:start w:val="1"/>
      <w:numFmt w:val="bullet"/>
      <w:lvlText w:val=""/>
      <w:lvlJc w:val="left"/>
      <w:pPr>
        <w:ind w:left="6045" w:hanging="360"/>
      </w:pPr>
      <w:rPr>
        <w:rFonts w:ascii="Wingdings" w:hAnsi="Wingdings" w:hint="default"/>
      </w:rPr>
    </w:lvl>
    <w:lvl w:ilvl="3" w:tplc="04070001" w:tentative="1">
      <w:start w:val="1"/>
      <w:numFmt w:val="bullet"/>
      <w:lvlText w:val=""/>
      <w:lvlJc w:val="left"/>
      <w:pPr>
        <w:ind w:left="6765" w:hanging="360"/>
      </w:pPr>
      <w:rPr>
        <w:rFonts w:ascii="Symbol" w:hAnsi="Symbol" w:hint="default"/>
      </w:rPr>
    </w:lvl>
    <w:lvl w:ilvl="4" w:tplc="04070003" w:tentative="1">
      <w:start w:val="1"/>
      <w:numFmt w:val="bullet"/>
      <w:lvlText w:val="o"/>
      <w:lvlJc w:val="left"/>
      <w:pPr>
        <w:ind w:left="7485" w:hanging="360"/>
      </w:pPr>
      <w:rPr>
        <w:rFonts w:ascii="Courier New" w:hAnsi="Courier New" w:cs="Courier New" w:hint="default"/>
      </w:rPr>
    </w:lvl>
    <w:lvl w:ilvl="5" w:tplc="04070005" w:tentative="1">
      <w:start w:val="1"/>
      <w:numFmt w:val="bullet"/>
      <w:lvlText w:val=""/>
      <w:lvlJc w:val="left"/>
      <w:pPr>
        <w:ind w:left="8205" w:hanging="360"/>
      </w:pPr>
      <w:rPr>
        <w:rFonts w:ascii="Wingdings" w:hAnsi="Wingdings" w:hint="default"/>
      </w:rPr>
    </w:lvl>
    <w:lvl w:ilvl="6" w:tplc="04070001" w:tentative="1">
      <w:start w:val="1"/>
      <w:numFmt w:val="bullet"/>
      <w:lvlText w:val=""/>
      <w:lvlJc w:val="left"/>
      <w:pPr>
        <w:ind w:left="8925" w:hanging="360"/>
      </w:pPr>
      <w:rPr>
        <w:rFonts w:ascii="Symbol" w:hAnsi="Symbol" w:hint="default"/>
      </w:rPr>
    </w:lvl>
    <w:lvl w:ilvl="7" w:tplc="04070003" w:tentative="1">
      <w:start w:val="1"/>
      <w:numFmt w:val="bullet"/>
      <w:lvlText w:val="o"/>
      <w:lvlJc w:val="left"/>
      <w:pPr>
        <w:ind w:left="9645" w:hanging="360"/>
      </w:pPr>
      <w:rPr>
        <w:rFonts w:ascii="Courier New" w:hAnsi="Courier New" w:cs="Courier New" w:hint="default"/>
      </w:rPr>
    </w:lvl>
    <w:lvl w:ilvl="8" w:tplc="04070005" w:tentative="1">
      <w:start w:val="1"/>
      <w:numFmt w:val="bullet"/>
      <w:lvlText w:val=""/>
      <w:lvlJc w:val="left"/>
      <w:pPr>
        <w:ind w:left="10365" w:hanging="360"/>
      </w:pPr>
      <w:rPr>
        <w:rFonts w:ascii="Wingdings" w:hAnsi="Wingdings" w:hint="default"/>
      </w:rPr>
    </w:lvl>
  </w:abstractNum>
  <w:abstractNum w:abstractNumId="6">
    <w:nsid w:val="563630B6"/>
    <w:multiLevelType w:val="hybridMultilevel"/>
    <w:tmpl w:val="B4523FE8"/>
    <w:lvl w:ilvl="0" w:tplc="C2EED6B6">
      <w:start w:val="2"/>
      <w:numFmt w:val="bullet"/>
      <w:lvlText w:val="-"/>
      <w:lvlJc w:val="left"/>
      <w:pPr>
        <w:ind w:left="4845" w:hanging="360"/>
      </w:pPr>
      <w:rPr>
        <w:rFonts w:ascii="CDU Kievit Tab" w:eastAsia="Times New Roman" w:hAnsi="CDU Kievit Tab" w:cs="CDU Kievit Tab" w:hint="default"/>
      </w:rPr>
    </w:lvl>
    <w:lvl w:ilvl="1" w:tplc="04070003" w:tentative="1">
      <w:start w:val="1"/>
      <w:numFmt w:val="bullet"/>
      <w:lvlText w:val="o"/>
      <w:lvlJc w:val="left"/>
      <w:pPr>
        <w:ind w:left="5565" w:hanging="360"/>
      </w:pPr>
      <w:rPr>
        <w:rFonts w:ascii="Courier New" w:hAnsi="Courier New" w:cs="Courier New" w:hint="default"/>
      </w:rPr>
    </w:lvl>
    <w:lvl w:ilvl="2" w:tplc="04070005" w:tentative="1">
      <w:start w:val="1"/>
      <w:numFmt w:val="bullet"/>
      <w:lvlText w:val=""/>
      <w:lvlJc w:val="left"/>
      <w:pPr>
        <w:ind w:left="6285" w:hanging="360"/>
      </w:pPr>
      <w:rPr>
        <w:rFonts w:ascii="Wingdings" w:hAnsi="Wingdings" w:hint="default"/>
      </w:rPr>
    </w:lvl>
    <w:lvl w:ilvl="3" w:tplc="04070001" w:tentative="1">
      <w:start w:val="1"/>
      <w:numFmt w:val="bullet"/>
      <w:lvlText w:val=""/>
      <w:lvlJc w:val="left"/>
      <w:pPr>
        <w:ind w:left="7005" w:hanging="360"/>
      </w:pPr>
      <w:rPr>
        <w:rFonts w:ascii="Symbol" w:hAnsi="Symbol" w:hint="default"/>
      </w:rPr>
    </w:lvl>
    <w:lvl w:ilvl="4" w:tplc="04070003" w:tentative="1">
      <w:start w:val="1"/>
      <w:numFmt w:val="bullet"/>
      <w:lvlText w:val="o"/>
      <w:lvlJc w:val="left"/>
      <w:pPr>
        <w:ind w:left="7725" w:hanging="360"/>
      </w:pPr>
      <w:rPr>
        <w:rFonts w:ascii="Courier New" w:hAnsi="Courier New" w:cs="Courier New" w:hint="default"/>
      </w:rPr>
    </w:lvl>
    <w:lvl w:ilvl="5" w:tplc="04070005" w:tentative="1">
      <w:start w:val="1"/>
      <w:numFmt w:val="bullet"/>
      <w:lvlText w:val=""/>
      <w:lvlJc w:val="left"/>
      <w:pPr>
        <w:ind w:left="8445" w:hanging="360"/>
      </w:pPr>
      <w:rPr>
        <w:rFonts w:ascii="Wingdings" w:hAnsi="Wingdings" w:hint="default"/>
      </w:rPr>
    </w:lvl>
    <w:lvl w:ilvl="6" w:tplc="04070001" w:tentative="1">
      <w:start w:val="1"/>
      <w:numFmt w:val="bullet"/>
      <w:lvlText w:val=""/>
      <w:lvlJc w:val="left"/>
      <w:pPr>
        <w:ind w:left="9165" w:hanging="360"/>
      </w:pPr>
      <w:rPr>
        <w:rFonts w:ascii="Symbol" w:hAnsi="Symbol" w:hint="default"/>
      </w:rPr>
    </w:lvl>
    <w:lvl w:ilvl="7" w:tplc="04070003" w:tentative="1">
      <w:start w:val="1"/>
      <w:numFmt w:val="bullet"/>
      <w:lvlText w:val="o"/>
      <w:lvlJc w:val="left"/>
      <w:pPr>
        <w:ind w:left="9885" w:hanging="360"/>
      </w:pPr>
      <w:rPr>
        <w:rFonts w:ascii="Courier New" w:hAnsi="Courier New" w:cs="Courier New" w:hint="default"/>
      </w:rPr>
    </w:lvl>
    <w:lvl w:ilvl="8" w:tplc="04070005" w:tentative="1">
      <w:start w:val="1"/>
      <w:numFmt w:val="bullet"/>
      <w:lvlText w:val=""/>
      <w:lvlJc w:val="left"/>
      <w:pPr>
        <w:ind w:left="10605"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50"/>
    <w:rsid w:val="00005CD0"/>
    <w:rsid w:val="0001381D"/>
    <w:rsid w:val="0002133B"/>
    <w:rsid w:val="000660DE"/>
    <w:rsid w:val="000A4C00"/>
    <w:rsid w:val="000A537C"/>
    <w:rsid w:val="000C5F91"/>
    <w:rsid w:val="000F2F71"/>
    <w:rsid w:val="0017772D"/>
    <w:rsid w:val="002609BF"/>
    <w:rsid w:val="0028780E"/>
    <w:rsid w:val="002A6EFD"/>
    <w:rsid w:val="002C41B8"/>
    <w:rsid w:val="002D6F13"/>
    <w:rsid w:val="00311F02"/>
    <w:rsid w:val="0032039F"/>
    <w:rsid w:val="00320BE3"/>
    <w:rsid w:val="00371F53"/>
    <w:rsid w:val="00374719"/>
    <w:rsid w:val="00425622"/>
    <w:rsid w:val="004B142E"/>
    <w:rsid w:val="00564134"/>
    <w:rsid w:val="005D63BF"/>
    <w:rsid w:val="006931E7"/>
    <w:rsid w:val="00871369"/>
    <w:rsid w:val="0091188D"/>
    <w:rsid w:val="009A1C3B"/>
    <w:rsid w:val="00A53FE8"/>
    <w:rsid w:val="00AE4B77"/>
    <w:rsid w:val="00B24F79"/>
    <w:rsid w:val="00B3214E"/>
    <w:rsid w:val="00B36E09"/>
    <w:rsid w:val="00B66C87"/>
    <w:rsid w:val="00BE6DB1"/>
    <w:rsid w:val="00BF0948"/>
    <w:rsid w:val="00C2546D"/>
    <w:rsid w:val="00C25A4A"/>
    <w:rsid w:val="00CA3F97"/>
    <w:rsid w:val="00CA64A6"/>
    <w:rsid w:val="00CE6043"/>
    <w:rsid w:val="00CF5EA7"/>
    <w:rsid w:val="00D04546"/>
    <w:rsid w:val="00D310DC"/>
    <w:rsid w:val="00D42630"/>
    <w:rsid w:val="00D6758E"/>
    <w:rsid w:val="00D96183"/>
    <w:rsid w:val="00DE1C96"/>
    <w:rsid w:val="00DF0E58"/>
    <w:rsid w:val="00E20E4E"/>
    <w:rsid w:val="00E27B1B"/>
    <w:rsid w:val="00E8214F"/>
    <w:rsid w:val="00E854F5"/>
    <w:rsid w:val="00F01333"/>
    <w:rsid w:val="00F22051"/>
    <w:rsid w:val="00F56814"/>
    <w:rsid w:val="00F60D76"/>
    <w:rsid w:val="00F77950"/>
    <w:rsid w:val="00F95FE1"/>
    <w:rsid w:val="00FD7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77950"/>
    <w:pPr>
      <w:autoSpaceDE w:val="0"/>
      <w:autoSpaceDN w:val="0"/>
      <w:adjustRightInd w:val="0"/>
      <w:spacing w:after="0" w:line="240" w:lineRule="auto"/>
    </w:pPr>
    <w:rPr>
      <w:rFonts w:ascii="CDU Kievit Tab" w:eastAsia="Times New Roman" w:hAnsi="CDU Kievit Tab" w:cs="CDU Kievit Tab"/>
      <w:color w:val="000000"/>
      <w:sz w:val="24"/>
      <w:szCs w:val="24"/>
      <w:lang w:eastAsia="de-DE"/>
    </w:rPr>
  </w:style>
  <w:style w:type="paragraph" w:styleId="Kopfzeile">
    <w:name w:val="header"/>
    <w:basedOn w:val="Standard"/>
    <w:link w:val="KopfzeileZchn"/>
    <w:uiPriority w:val="99"/>
    <w:unhideWhenUsed/>
    <w:rsid w:val="00F779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7950"/>
  </w:style>
  <w:style w:type="paragraph" w:styleId="Sprechblasentext">
    <w:name w:val="Balloon Text"/>
    <w:basedOn w:val="Standard"/>
    <w:link w:val="SprechblasentextZchn"/>
    <w:uiPriority w:val="99"/>
    <w:semiHidden/>
    <w:unhideWhenUsed/>
    <w:rsid w:val="00F779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7950"/>
    <w:rPr>
      <w:rFonts w:ascii="Tahoma" w:hAnsi="Tahoma" w:cs="Tahoma"/>
      <w:sz w:val="16"/>
      <w:szCs w:val="16"/>
    </w:rPr>
  </w:style>
  <w:style w:type="paragraph" w:styleId="Fuzeile">
    <w:name w:val="footer"/>
    <w:basedOn w:val="Standard"/>
    <w:link w:val="FuzeileZchn"/>
    <w:uiPriority w:val="99"/>
    <w:unhideWhenUsed/>
    <w:rsid w:val="00C254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546D"/>
  </w:style>
  <w:style w:type="paragraph" w:styleId="Listenabsatz">
    <w:name w:val="List Paragraph"/>
    <w:basedOn w:val="Standard"/>
    <w:uiPriority w:val="34"/>
    <w:qFormat/>
    <w:rsid w:val="000660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77950"/>
    <w:pPr>
      <w:autoSpaceDE w:val="0"/>
      <w:autoSpaceDN w:val="0"/>
      <w:adjustRightInd w:val="0"/>
      <w:spacing w:after="0" w:line="240" w:lineRule="auto"/>
    </w:pPr>
    <w:rPr>
      <w:rFonts w:ascii="CDU Kievit Tab" w:eastAsia="Times New Roman" w:hAnsi="CDU Kievit Tab" w:cs="CDU Kievit Tab"/>
      <w:color w:val="000000"/>
      <w:sz w:val="24"/>
      <w:szCs w:val="24"/>
      <w:lang w:eastAsia="de-DE"/>
    </w:rPr>
  </w:style>
  <w:style w:type="paragraph" w:styleId="Kopfzeile">
    <w:name w:val="header"/>
    <w:basedOn w:val="Standard"/>
    <w:link w:val="KopfzeileZchn"/>
    <w:uiPriority w:val="99"/>
    <w:unhideWhenUsed/>
    <w:rsid w:val="00F779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7950"/>
  </w:style>
  <w:style w:type="paragraph" w:styleId="Sprechblasentext">
    <w:name w:val="Balloon Text"/>
    <w:basedOn w:val="Standard"/>
    <w:link w:val="SprechblasentextZchn"/>
    <w:uiPriority w:val="99"/>
    <w:semiHidden/>
    <w:unhideWhenUsed/>
    <w:rsid w:val="00F779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7950"/>
    <w:rPr>
      <w:rFonts w:ascii="Tahoma" w:hAnsi="Tahoma" w:cs="Tahoma"/>
      <w:sz w:val="16"/>
      <w:szCs w:val="16"/>
    </w:rPr>
  </w:style>
  <w:style w:type="paragraph" w:styleId="Fuzeile">
    <w:name w:val="footer"/>
    <w:basedOn w:val="Standard"/>
    <w:link w:val="FuzeileZchn"/>
    <w:uiPriority w:val="99"/>
    <w:unhideWhenUsed/>
    <w:rsid w:val="00C254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546D"/>
  </w:style>
  <w:style w:type="paragraph" w:styleId="Listenabsatz">
    <w:name w:val="List Paragraph"/>
    <w:basedOn w:val="Standard"/>
    <w:uiPriority w:val="34"/>
    <w:qFormat/>
    <w:rsid w:val="00066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dc:creator>
  <cp:lastModifiedBy>wir</cp:lastModifiedBy>
  <cp:revision>2</cp:revision>
  <cp:lastPrinted>2016-10-28T10:53:00Z</cp:lastPrinted>
  <dcterms:created xsi:type="dcterms:W3CDTF">2017-07-05T06:06:00Z</dcterms:created>
  <dcterms:modified xsi:type="dcterms:W3CDTF">2017-07-05T06:06:00Z</dcterms:modified>
</cp:coreProperties>
</file>